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6CBC" w14:textId="77777777" w:rsidR="00483A32" w:rsidRDefault="00483A32" w:rsidP="00483A32">
      <w:pPr>
        <w:pStyle w:val="paragraph"/>
        <w:spacing w:before="0" w:beforeAutospacing="0" w:after="0" w:afterAutospacing="0"/>
        <w:textAlignment w:val="baseline"/>
        <w:rPr>
          <w:rStyle w:val="eop"/>
          <w:rFonts w:ascii="Calibri" w:eastAsiaTheme="majorEastAsia" w:hAnsi="Calibri" w:cs="Calibri"/>
          <w:color w:val="000000"/>
          <w:sz w:val="22"/>
          <w:szCs w:val="22"/>
          <w:lang w:val="fr-FR"/>
        </w:rPr>
      </w:pPr>
      <w:r>
        <w:rPr>
          <w:rStyle w:val="normaltextrun"/>
          <w:rFonts w:ascii="Calibri" w:eastAsiaTheme="majorEastAsia" w:hAnsi="Calibri" w:cs="Calibri"/>
          <w:color w:val="000000"/>
          <w:sz w:val="22"/>
          <w:szCs w:val="22"/>
          <w:shd w:val="clear" w:color="auto" w:fill="FFFF00"/>
          <w:lang w:val="es-ES"/>
        </w:rPr>
        <w:t>[Le logo de votre organisation ]</w:t>
      </w:r>
      <w:r w:rsidRPr="00483A32">
        <w:rPr>
          <w:rStyle w:val="eop"/>
          <w:rFonts w:ascii="Calibri" w:eastAsiaTheme="majorEastAsia" w:hAnsi="Calibri" w:cs="Calibri"/>
          <w:color w:val="000000"/>
          <w:sz w:val="22"/>
          <w:szCs w:val="22"/>
          <w:lang w:val="fr-FR"/>
        </w:rPr>
        <w:t> </w:t>
      </w:r>
    </w:p>
    <w:p w14:paraId="39A845D6" w14:textId="77777777" w:rsidR="00483A32" w:rsidRPr="00483A32" w:rsidRDefault="00483A32" w:rsidP="00483A32">
      <w:pPr>
        <w:pStyle w:val="paragraph"/>
        <w:spacing w:before="0" w:beforeAutospacing="0" w:after="0" w:afterAutospacing="0"/>
        <w:textAlignment w:val="baseline"/>
        <w:rPr>
          <w:rFonts w:ascii="Segoe UI" w:hAnsi="Segoe UI" w:cs="Segoe UI"/>
          <w:sz w:val="18"/>
          <w:szCs w:val="18"/>
          <w:lang w:val="fr-FR"/>
        </w:rPr>
      </w:pPr>
    </w:p>
    <w:p w14:paraId="2AFC4AE7" w14:textId="77777777" w:rsidR="00483A32" w:rsidRDefault="00483A32" w:rsidP="00483A32">
      <w:pPr>
        <w:pStyle w:val="paragraph"/>
        <w:spacing w:before="0" w:beforeAutospacing="0" w:after="0" w:afterAutospacing="0"/>
        <w:jc w:val="right"/>
        <w:textAlignment w:val="baseline"/>
        <w:rPr>
          <w:rStyle w:val="eop"/>
          <w:rFonts w:ascii="Calibri" w:eastAsiaTheme="majorEastAsia" w:hAnsi="Calibri" w:cs="Calibri"/>
          <w:color w:val="000000"/>
          <w:sz w:val="22"/>
          <w:szCs w:val="22"/>
          <w:lang w:val="fr-FR"/>
        </w:rPr>
      </w:pPr>
      <w:r>
        <w:rPr>
          <w:rStyle w:val="normaltextrun"/>
          <w:rFonts w:ascii="Calibri" w:eastAsiaTheme="majorEastAsia" w:hAnsi="Calibri" w:cs="Calibri"/>
          <w:color w:val="000000"/>
          <w:sz w:val="22"/>
          <w:szCs w:val="22"/>
          <w:shd w:val="clear" w:color="auto" w:fill="FFFF00"/>
          <w:lang w:val="es-ES"/>
        </w:rPr>
        <w:t>[Adresse de l'expéditeur ]</w:t>
      </w:r>
      <w:r w:rsidRPr="00483A32">
        <w:rPr>
          <w:rStyle w:val="eop"/>
          <w:rFonts w:ascii="Calibri" w:eastAsiaTheme="majorEastAsia" w:hAnsi="Calibri" w:cs="Calibri"/>
          <w:color w:val="000000"/>
          <w:sz w:val="22"/>
          <w:szCs w:val="22"/>
          <w:lang w:val="fr-FR"/>
        </w:rPr>
        <w:t> </w:t>
      </w:r>
    </w:p>
    <w:p w14:paraId="1C803EAE" w14:textId="77777777" w:rsidR="00483A32" w:rsidRPr="00483A32" w:rsidRDefault="00483A32" w:rsidP="00483A32">
      <w:pPr>
        <w:pStyle w:val="paragraph"/>
        <w:spacing w:before="0" w:beforeAutospacing="0" w:after="0" w:afterAutospacing="0"/>
        <w:jc w:val="right"/>
        <w:textAlignment w:val="baseline"/>
        <w:rPr>
          <w:rFonts w:ascii="Segoe UI" w:hAnsi="Segoe UI" w:cs="Segoe UI"/>
          <w:sz w:val="18"/>
          <w:szCs w:val="18"/>
          <w:lang w:val="fr-FR"/>
        </w:rPr>
      </w:pPr>
    </w:p>
    <w:p w14:paraId="2BD25B42" w14:textId="77777777" w:rsidR="00483A32" w:rsidRDefault="00483A32" w:rsidP="00483A32">
      <w:pPr>
        <w:pStyle w:val="paragraph"/>
        <w:spacing w:before="0" w:beforeAutospacing="0" w:after="0" w:afterAutospacing="0"/>
        <w:textAlignment w:val="baseline"/>
        <w:rPr>
          <w:rStyle w:val="eop"/>
          <w:rFonts w:ascii="Calibri" w:eastAsiaTheme="majorEastAsia" w:hAnsi="Calibri" w:cs="Calibri"/>
          <w:color w:val="000000"/>
          <w:sz w:val="22"/>
          <w:szCs w:val="22"/>
          <w:lang w:val="fr-FR"/>
        </w:rPr>
      </w:pPr>
      <w:r>
        <w:rPr>
          <w:rStyle w:val="normaltextrun"/>
          <w:rFonts w:ascii="Calibri" w:eastAsiaTheme="majorEastAsia" w:hAnsi="Calibri" w:cs="Calibri"/>
          <w:color w:val="000000"/>
          <w:sz w:val="22"/>
          <w:szCs w:val="22"/>
          <w:shd w:val="clear" w:color="auto" w:fill="FFFF00"/>
          <w:lang w:val="es-ES"/>
        </w:rPr>
        <w:t>[Adresse du destinataire ]</w:t>
      </w:r>
      <w:r w:rsidRPr="00483A32">
        <w:rPr>
          <w:rStyle w:val="eop"/>
          <w:rFonts w:ascii="Calibri" w:eastAsiaTheme="majorEastAsia" w:hAnsi="Calibri" w:cs="Calibri"/>
          <w:color w:val="000000"/>
          <w:sz w:val="22"/>
          <w:szCs w:val="22"/>
          <w:lang w:val="fr-FR"/>
        </w:rPr>
        <w:t> </w:t>
      </w:r>
    </w:p>
    <w:p w14:paraId="0B9BDC27" w14:textId="77777777" w:rsidR="00483A32" w:rsidRPr="00483A32" w:rsidRDefault="00483A32" w:rsidP="00483A32">
      <w:pPr>
        <w:pStyle w:val="paragraph"/>
        <w:spacing w:before="0" w:beforeAutospacing="0" w:after="0" w:afterAutospacing="0"/>
        <w:textAlignment w:val="baseline"/>
        <w:rPr>
          <w:rFonts w:ascii="Segoe UI" w:hAnsi="Segoe UI" w:cs="Segoe UI"/>
          <w:sz w:val="18"/>
          <w:szCs w:val="18"/>
          <w:lang w:val="fr-FR"/>
        </w:rPr>
      </w:pPr>
    </w:p>
    <w:p w14:paraId="4003B690" w14:textId="77777777" w:rsidR="00483A32" w:rsidRPr="00483A32" w:rsidRDefault="00483A32" w:rsidP="00483A32">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eastAsiaTheme="majorEastAsia" w:hAnsi="Calibri" w:cs="Calibri"/>
          <w:color w:val="000000"/>
          <w:sz w:val="22"/>
          <w:szCs w:val="22"/>
          <w:shd w:val="clear" w:color="auto" w:fill="FFFF00"/>
          <w:lang w:val="es-ES"/>
        </w:rPr>
        <w:t>[Date]</w:t>
      </w:r>
      <w:r w:rsidRPr="00483A32">
        <w:rPr>
          <w:rStyle w:val="eop"/>
          <w:rFonts w:ascii="Calibri" w:eastAsiaTheme="majorEastAsia" w:hAnsi="Calibri" w:cs="Calibri"/>
          <w:color w:val="000000"/>
          <w:sz w:val="22"/>
          <w:szCs w:val="22"/>
          <w:lang w:val="fr-FR"/>
        </w:rPr>
        <w:t> </w:t>
      </w:r>
    </w:p>
    <w:p w14:paraId="697F8601" w14:textId="77777777" w:rsidR="00483A32" w:rsidRPr="00483A32" w:rsidRDefault="00483A32" w:rsidP="00483A32">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eastAsiaTheme="majorEastAsia" w:hAnsi="Calibri" w:cs="Calibri"/>
          <w:color w:val="000000"/>
          <w:sz w:val="22"/>
          <w:szCs w:val="22"/>
          <w:lang w:val="es-ES"/>
        </w:rPr>
        <w:t> </w:t>
      </w:r>
      <w:r w:rsidRPr="00483A32">
        <w:rPr>
          <w:rStyle w:val="eop"/>
          <w:rFonts w:ascii="Calibri" w:eastAsiaTheme="majorEastAsia" w:hAnsi="Calibri" w:cs="Calibri"/>
          <w:color w:val="000000"/>
          <w:sz w:val="22"/>
          <w:szCs w:val="22"/>
          <w:lang w:val="fr-FR"/>
        </w:rPr>
        <w:t> </w:t>
      </w:r>
    </w:p>
    <w:p w14:paraId="5C44D071" w14:textId="77777777" w:rsidR="00483A32" w:rsidRDefault="00483A32" w:rsidP="00483A32">
      <w:pPr>
        <w:pStyle w:val="paragraph"/>
        <w:spacing w:before="0" w:beforeAutospacing="0" w:after="0" w:afterAutospacing="0"/>
        <w:textAlignment w:val="baseline"/>
        <w:rPr>
          <w:rStyle w:val="eop"/>
          <w:rFonts w:ascii="Calibri" w:eastAsiaTheme="majorEastAsia" w:hAnsi="Calibri" w:cs="Calibri"/>
          <w:color w:val="000000"/>
          <w:sz w:val="22"/>
          <w:szCs w:val="22"/>
          <w:lang w:val="fr-FR"/>
        </w:rPr>
      </w:pPr>
      <w:r>
        <w:rPr>
          <w:rStyle w:val="normaltextrun"/>
          <w:rFonts w:ascii="Calibri" w:eastAsiaTheme="majorEastAsia" w:hAnsi="Calibri" w:cs="Calibri"/>
          <w:b/>
          <w:bCs/>
          <w:color w:val="000000"/>
          <w:sz w:val="22"/>
          <w:szCs w:val="22"/>
          <w:lang w:val="fr-FR"/>
        </w:rPr>
        <w:t>Objet : Réponse à la Rev 3 – Appel à renforcer les engagements dans la Déclaration politique de haut niveau des Nations Unies de 2025 sur les MNT et la santé mentale</w:t>
      </w:r>
      <w:r w:rsidRPr="00483A32">
        <w:rPr>
          <w:rStyle w:val="eop"/>
          <w:rFonts w:ascii="Calibri" w:eastAsiaTheme="majorEastAsia" w:hAnsi="Calibri" w:cs="Calibri"/>
          <w:color w:val="000000"/>
          <w:sz w:val="22"/>
          <w:szCs w:val="22"/>
          <w:lang w:val="fr-FR"/>
        </w:rPr>
        <w:t> </w:t>
      </w:r>
    </w:p>
    <w:p w14:paraId="15E71B99" w14:textId="77777777" w:rsidR="00483A32" w:rsidRPr="00483A32" w:rsidRDefault="00483A32" w:rsidP="00483A32">
      <w:pPr>
        <w:pStyle w:val="paragraph"/>
        <w:spacing w:before="0" w:beforeAutospacing="0" w:after="0" w:afterAutospacing="0"/>
        <w:textAlignment w:val="baseline"/>
        <w:rPr>
          <w:rFonts w:ascii="Segoe UI" w:hAnsi="Segoe UI" w:cs="Segoe UI"/>
          <w:sz w:val="18"/>
          <w:szCs w:val="18"/>
          <w:lang w:val="fr-FR"/>
        </w:rPr>
      </w:pPr>
    </w:p>
    <w:p w14:paraId="56FD7776" w14:textId="77777777" w:rsidR="00483A32" w:rsidRDefault="00483A32" w:rsidP="00483A32">
      <w:pPr>
        <w:pStyle w:val="paragraph"/>
        <w:spacing w:before="0" w:beforeAutospacing="0" w:after="0" w:afterAutospacing="0"/>
        <w:textAlignment w:val="baseline"/>
        <w:rPr>
          <w:rStyle w:val="eop"/>
          <w:rFonts w:ascii="Aptos" w:eastAsiaTheme="majorEastAsia" w:hAnsi="Aptos" w:cs="Segoe UI"/>
          <w:color w:val="000000"/>
          <w:sz w:val="22"/>
          <w:szCs w:val="22"/>
          <w:lang w:val="fr-FR"/>
        </w:rPr>
      </w:pPr>
      <w:r>
        <w:rPr>
          <w:rStyle w:val="normaltextrun"/>
          <w:rFonts w:ascii="Aptos" w:eastAsiaTheme="majorEastAsia" w:hAnsi="Aptos" w:cs="Segoe UI"/>
          <w:color w:val="000000"/>
          <w:sz w:val="22"/>
          <w:szCs w:val="22"/>
          <w:lang w:val="es-ES"/>
        </w:rPr>
        <w:t>Votre Excellence </w:t>
      </w:r>
      <w:r>
        <w:rPr>
          <w:rStyle w:val="normaltextrun"/>
          <w:rFonts w:ascii="Aptos" w:eastAsiaTheme="majorEastAsia" w:hAnsi="Aptos" w:cs="Segoe UI"/>
          <w:color w:val="000000"/>
          <w:sz w:val="22"/>
          <w:szCs w:val="22"/>
          <w:shd w:val="clear" w:color="auto" w:fill="FFFF00"/>
          <w:lang w:val="es-ES"/>
        </w:rPr>
        <w:t>[nom du contact au sein de la mission des Nations Unies ou du représentant du gouvernement dans la capitale, n'hésitez pas à adapter la formule de politesse en conséquence]</w:t>
      </w:r>
      <w:r>
        <w:rPr>
          <w:rStyle w:val="normaltextrun"/>
          <w:rFonts w:ascii="Aptos" w:eastAsiaTheme="majorEastAsia" w:hAnsi="Aptos" w:cs="Segoe UI"/>
          <w:color w:val="000000"/>
          <w:sz w:val="22"/>
          <w:szCs w:val="22"/>
          <w:lang w:val="es-ES"/>
        </w:rPr>
        <w:t>,</w:t>
      </w:r>
      <w:r w:rsidRPr="00483A32">
        <w:rPr>
          <w:rStyle w:val="eop"/>
          <w:rFonts w:ascii="Aptos" w:eastAsiaTheme="majorEastAsia" w:hAnsi="Aptos" w:cs="Segoe UI"/>
          <w:color w:val="000000"/>
          <w:sz w:val="22"/>
          <w:szCs w:val="22"/>
          <w:lang w:val="fr-FR"/>
        </w:rPr>
        <w:t> </w:t>
      </w:r>
    </w:p>
    <w:p w14:paraId="071E6649" w14:textId="77777777" w:rsidR="00483A32" w:rsidRPr="00483A32" w:rsidRDefault="00483A32" w:rsidP="00483A32">
      <w:pPr>
        <w:pStyle w:val="paragraph"/>
        <w:spacing w:before="0" w:beforeAutospacing="0" w:after="0" w:afterAutospacing="0"/>
        <w:textAlignment w:val="baseline"/>
        <w:rPr>
          <w:rFonts w:ascii="Segoe UI" w:hAnsi="Segoe UI" w:cs="Segoe UI"/>
          <w:sz w:val="18"/>
          <w:szCs w:val="18"/>
          <w:lang w:val="fr-FR"/>
        </w:rPr>
      </w:pPr>
    </w:p>
    <w:p w14:paraId="54DCBFBC" w14:textId="77777777" w:rsidR="00483A32" w:rsidRDefault="00483A32" w:rsidP="00483A32">
      <w:pPr>
        <w:pStyle w:val="paragraph"/>
        <w:spacing w:before="0" w:beforeAutospacing="0" w:after="0" w:afterAutospacing="0"/>
        <w:textAlignment w:val="baseline"/>
        <w:rPr>
          <w:rStyle w:val="eop"/>
          <w:rFonts w:ascii="Calibri" w:eastAsiaTheme="majorEastAsia" w:hAnsi="Calibri" w:cs="Calibri"/>
          <w:color w:val="000000"/>
          <w:sz w:val="22"/>
          <w:szCs w:val="22"/>
          <w:lang w:val="fr-FR"/>
        </w:rPr>
      </w:pPr>
      <w:r>
        <w:rPr>
          <w:rStyle w:val="normaltextrun"/>
          <w:rFonts w:ascii="Calibri" w:eastAsiaTheme="majorEastAsia" w:hAnsi="Calibri" w:cs="Calibri"/>
          <w:color w:val="000000"/>
          <w:sz w:val="22"/>
          <w:szCs w:val="22"/>
          <w:lang w:val="es-ES"/>
        </w:rPr>
        <w:t>Au nom de </w:t>
      </w:r>
      <w:r>
        <w:rPr>
          <w:rStyle w:val="normaltextrun"/>
          <w:rFonts w:ascii="Calibri" w:eastAsiaTheme="majorEastAsia" w:hAnsi="Calibri" w:cs="Calibri"/>
          <w:color w:val="000000"/>
          <w:sz w:val="22"/>
          <w:szCs w:val="22"/>
          <w:shd w:val="clear" w:color="auto" w:fill="FFFF00"/>
          <w:lang w:val="es-ES"/>
        </w:rPr>
        <w:t>[nom(s) de l'organisation] [et de l'Alliance sur les MNT – facultatif si utile]</w:t>
      </w:r>
      <w:r>
        <w:rPr>
          <w:rStyle w:val="normaltextrun"/>
          <w:rFonts w:ascii="Calibri" w:eastAsiaTheme="majorEastAsia" w:hAnsi="Calibri" w:cs="Calibri"/>
          <w:color w:val="000000"/>
          <w:sz w:val="22"/>
          <w:szCs w:val="22"/>
          <w:lang w:val="es-ES"/>
        </w:rPr>
        <w:t>, je vous écris pour vous faire part de nos réflexions et recommandations en réponse à la révision 2 de la Déclaration politique pour la réunion de haut niveau des Nations Unies de 2025 sur la prévention et le contrôle des maladies non transmissibles et la promotion de la santé mentale.</w:t>
      </w:r>
      <w:r w:rsidRPr="00483A32">
        <w:rPr>
          <w:rStyle w:val="eop"/>
          <w:rFonts w:ascii="Calibri" w:eastAsiaTheme="majorEastAsia" w:hAnsi="Calibri" w:cs="Calibri"/>
          <w:color w:val="000000"/>
          <w:sz w:val="22"/>
          <w:szCs w:val="22"/>
          <w:lang w:val="fr-FR"/>
        </w:rPr>
        <w:t> </w:t>
      </w:r>
    </w:p>
    <w:p w14:paraId="17EACC84" w14:textId="77777777" w:rsidR="00483A32" w:rsidRPr="00483A32" w:rsidRDefault="00483A32" w:rsidP="00483A32">
      <w:pPr>
        <w:pStyle w:val="paragraph"/>
        <w:spacing w:before="0" w:beforeAutospacing="0" w:after="0" w:afterAutospacing="0"/>
        <w:textAlignment w:val="baseline"/>
        <w:rPr>
          <w:rFonts w:ascii="Segoe UI" w:hAnsi="Segoe UI" w:cs="Segoe UI"/>
          <w:sz w:val="18"/>
          <w:szCs w:val="18"/>
          <w:lang w:val="fr-FR"/>
        </w:rPr>
      </w:pPr>
    </w:p>
    <w:p w14:paraId="20E9F685" w14:textId="77777777" w:rsidR="00483A32" w:rsidRDefault="00483A32" w:rsidP="00483A32">
      <w:pPr>
        <w:pStyle w:val="paragraph"/>
        <w:spacing w:before="0" w:beforeAutospacing="0" w:after="0" w:afterAutospacing="0"/>
        <w:textAlignment w:val="baseline"/>
        <w:rPr>
          <w:rStyle w:val="normaltextrun"/>
          <w:rFonts w:ascii="Calibri" w:eastAsiaTheme="majorEastAsia" w:hAnsi="Calibri" w:cs="Calibri"/>
          <w:color w:val="000000"/>
          <w:sz w:val="22"/>
          <w:szCs w:val="22"/>
          <w:lang w:val="es-ES"/>
        </w:rPr>
      </w:pPr>
      <w:r>
        <w:rPr>
          <w:rStyle w:val="normaltextrun"/>
          <w:rFonts w:ascii="Calibri" w:eastAsiaTheme="majorEastAsia" w:hAnsi="Calibri" w:cs="Calibri"/>
          <w:color w:val="000000"/>
          <w:sz w:val="22"/>
          <w:szCs w:val="22"/>
          <w:lang w:val="es-ES"/>
        </w:rPr>
        <w:t>Alors que les négociations se poursuivent, nous sommes </w:t>
      </w:r>
      <w:r>
        <w:rPr>
          <w:rStyle w:val="normaltextrun"/>
          <w:rFonts w:ascii="Calibri" w:eastAsiaTheme="majorEastAsia" w:hAnsi="Calibri" w:cs="Calibri"/>
          <w:b/>
          <w:bCs/>
          <w:color w:val="000000"/>
          <w:sz w:val="22"/>
          <w:szCs w:val="22"/>
          <w:lang w:val="es-ES"/>
        </w:rPr>
        <w:t>profondément préoccupés par le fait que la Rev.2 affaiblit considérablement les ambitions dans plusieurs domaines critiques</w:t>
      </w:r>
      <w:r>
        <w:rPr>
          <w:rStyle w:val="normaltextrun"/>
          <w:rFonts w:ascii="Calibri" w:eastAsiaTheme="majorEastAsia" w:hAnsi="Calibri" w:cs="Calibri"/>
          <w:color w:val="000000"/>
          <w:sz w:val="22"/>
          <w:szCs w:val="22"/>
          <w:lang w:val="es-ES"/>
        </w:rPr>
        <w:t xml:space="preserve">, mettant en péril la capacité de la communauté internationale à respecter les engagements nécessaires pour atteindre l'objectif 3.4 des ODD. </w:t>
      </w:r>
    </w:p>
    <w:p w14:paraId="69F123C7" w14:textId="77777777" w:rsidR="00483A32" w:rsidRDefault="00483A32" w:rsidP="00483A32">
      <w:pPr>
        <w:pStyle w:val="paragraph"/>
        <w:spacing w:before="0" w:beforeAutospacing="0" w:after="0" w:afterAutospacing="0"/>
        <w:textAlignment w:val="baseline"/>
        <w:rPr>
          <w:rStyle w:val="normaltextrun"/>
          <w:rFonts w:ascii="Calibri" w:eastAsiaTheme="majorEastAsia" w:hAnsi="Calibri" w:cs="Calibri"/>
          <w:color w:val="000000"/>
          <w:sz w:val="22"/>
          <w:szCs w:val="22"/>
          <w:lang w:val="es-ES"/>
        </w:rPr>
      </w:pPr>
    </w:p>
    <w:p w14:paraId="33B46F48" w14:textId="5EDBF0D5" w:rsidR="00483A32" w:rsidRDefault="00483A32" w:rsidP="00483A32">
      <w:pPr>
        <w:pStyle w:val="paragraph"/>
        <w:spacing w:before="0" w:beforeAutospacing="0" w:after="0" w:afterAutospacing="0"/>
        <w:textAlignment w:val="baseline"/>
        <w:rPr>
          <w:rStyle w:val="eop"/>
          <w:rFonts w:ascii="Calibri" w:eastAsiaTheme="majorEastAsia" w:hAnsi="Calibri" w:cs="Calibri"/>
          <w:color w:val="000000"/>
          <w:sz w:val="22"/>
          <w:szCs w:val="22"/>
          <w:lang w:val="fr-FR"/>
        </w:rPr>
      </w:pPr>
      <w:r>
        <w:rPr>
          <w:rStyle w:val="normaltextrun"/>
          <w:rFonts w:ascii="Calibri" w:eastAsiaTheme="majorEastAsia" w:hAnsi="Calibri" w:cs="Calibri"/>
          <w:color w:val="000000"/>
          <w:sz w:val="22"/>
          <w:szCs w:val="22"/>
          <w:lang w:val="es-ES"/>
        </w:rPr>
        <w:t>Le mandat du HLM4 était clair quant à la nécessité d'une déclaration concise et orientée vers l'action, qui s'appuie sur les engagements précédents et mobilise la volonté politique et l'action par le biais d'objectifs et d'engagements mondiaux mesurables. Le projet actuel est loin de répondre à ce mandat. En particulier, nous exhortons </w:t>
      </w:r>
      <w:r>
        <w:rPr>
          <w:rStyle w:val="normaltextrun"/>
          <w:rFonts w:ascii="Calibri" w:eastAsiaTheme="majorEastAsia" w:hAnsi="Calibri" w:cs="Calibri"/>
          <w:color w:val="000000"/>
          <w:sz w:val="22"/>
          <w:szCs w:val="22"/>
          <w:shd w:val="clear" w:color="auto" w:fill="FFFF00"/>
          <w:lang w:val="es-ES"/>
        </w:rPr>
        <w:t>[nom du pays]</w:t>
      </w:r>
      <w:r>
        <w:rPr>
          <w:rStyle w:val="normaltextrun"/>
          <w:rFonts w:ascii="Calibri" w:eastAsiaTheme="majorEastAsia" w:hAnsi="Calibri" w:cs="Calibri"/>
          <w:color w:val="000000"/>
          <w:sz w:val="22"/>
          <w:szCs w:val="22"/>
          <w:lang w:val="es-ES"/>
        </w:rPr>
        <w:t> à adopter une position ferme pour:</w:t>
      </w:r>
      <w:r w:rsidRPr="00483A32">
        <w:rPr>
          <w:rStyle w:val="eop"/>
          <w:rFonts w:ascii="Calibri" w:eastAsiaTheme="majorEastAsia" w:hAnsi="Calibri" w:cs="Calibri"/>
          <w:color w:val="000000"/>
          <w:sz w:val="22"/>
          <w:szCs w:val="22"/>
          <w:lang w:val="fr-FR"/>
        </w:rPr>
        <w:t> </w:t>
      </w:r>
    </w:p>
    <w:p w14:paraId="25C3AD4C" w14:textId="77777777" w:rsidR="00483A32" w:rsidRPr="00483A32" w:rsidRDefault="00483A32" w:rsidP="00483A32">
      <w:pPr>
        <w:pStyle w:val="paragraph"/>
        <w:spacing w:before="0" w:beforeAutospacing="0" w:after="0" w:afterAutospacing="0"/>
        <w:textAlignment w:val="baseline"/>
        <w:rPr>
          <w:rFonts w:ascii="Segoe UI" w:hAnsi="Segoe UI" w:cs="Segoe UI"/>
          <w:sz w:val="18"/>
          <w:szCs w:val="18"/>
          <w:lang w:val="fr-FR"/>
        </w:rPr>
      </w:pPr>
    </w:p>
    <w:p w14:paraId="2C1DEAC9" w14:textId="77777777" w:rsidR="00483A32" w:rsidRPr="00483A32" w:rsidRDefault="00483A32" w:rsidP="00483A32">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eastAsiaTheme="majorEastAsia" w:hAnsi="Calibri" w:cs="Calibri"/>
          <w:b/>
          <w:bCs/>
          <w:color w:val="000000"/>
          <w:sz w:val="22"/>
          <w:szCs w:val="22"/>
          <w:lang w:val="es-ES"/>
        </w:rPr>
        <w:t>1.    Soutenir et maintenir les objectifs mondiaux en matière de MNT</w:t>
      </w:r>
      <w:r w:rsidRPr="00483A32">
        <w:rPr>
          <w:rStyle w:val="eop"/>
          <w:rFonts w:ascii="Calibri" w:eastAsiaTheme="majorEastAsia" w:hAnsi="Calibri" w:cs="Calibri"/>
          <w:color w:val="000000"/>
          <w:sz w:val="22"/>
          <w:szCs w:val="22"/>
          <w:lang w:val="fr-FR"/>
        </w:rPr>
        <w:t> </w:t>
      </w:r>
    </w:p>
    <w:p w14:paraId="12C4DB64" w14:textId="77777777" w:rsidR="00483A32" w:rsidRPr="00483A32" w:rsidRDefault="00483A32" w:rsidP="00483A32">
      <w:pPr>
        <w:pStyle w:val="paragraph"/>
        <w:spacing w:before="0" w:beforeAutospacing="0" w:after="0" w:afterAutospacing="0"/>
        <w:ind w:left="720"/>
        <w:textAlignment w:val="baseline"/>
        <w:rPr>
          <w:rFonts w:ascii="Segoe UI" w:hAnsi="Segoe UI" w:cs="Segoe UI"/>
          <w:sz w:val="18"/>
          <w:szCs w:val="18"/>
          <w:lang w:val="fr-FR"/>
        </w:rPr>
      </w:pPr>
      <w:r w:rsidRPr="00483A32">
        <w:rPr>
          <w:rStyle w:val="normaltextrun"/>
          <w:rFonts w:ascii="Calibri" w:eastAsiaTheme="majorEastAsia" w:hAnsi="Calibri" w:cs="Calibri"/>
          <w:color w:val="000000"/>
          <w:sz w:val="22"/>
          <w:szCs w:val="22"/>
          <w:lang w:val="fr-FR"/>
        </w:rPr>
        <w:t>Nous saluons l'inclusion d'objectifs accélérés et d'indicateurs, mais nous sommes préoccupés par l'affaiblissement des objectifs indicateurs et la suppression des références aux objectifs de couverture pour 2030. </w:t>
      </w:r>
      <w:r>
        <w:rPr>
          <w:rStyle w:val="normaltextrun"/>
          <w:rFonts w:ascii="Calibri" w:eastAsiaTheme="majorEastAsia" w:hAnsi="Calibri" w:cs="Calibri"/>
          <w:color w:val="000000"/>
          <w:sz w:val="22"/>
          <w:szCs w:val="22"/>
          <w:lang w:val="es-ES"/>
        </w:rPr>
        <w:t>Ces objectifs sont deréférences essentielles pour accélérer les progrès, renforcer les systèmes de santé et améliorer lreddition de comptes, conformément au paragraphe 5 de la résolution A/RES/79/58. Nous encourageons la référence explicite au Cadre mondial de surveillance des MNT de l'OMS afin de garantir l'harmonisation et la reddition de comptes à l'échelle mondiale.</w:t>
      </w:r>
      <w:r w:rsidRPr="00483A32">
        <w:rPr>
          <w:rStyle w:val="eop"/>
          <w:rFonts w:ascii="Calibri" w:eastAsiaTheme="majorEastAsia" w:hAnsi="Calibri" w:cs="Calibri"/>
          <w:color w:val="000000"/>
          <w:sz w:val="22"/>
          <w:szCs w:val="22"/>
          <w:lang w:val="fr-FR"/>
        </w:rPr>
        <w:t> </w:t>
      </w:r>
    </w:p>
    <w:p w14:paraId="252151EA" w14:textId="77777777" w:rsidR="00483A32" w:rsidRPr="00483A32" w:rsidRDefault="00483A32" w:rsidP="00483A32">
      <w:pPr>
        <w:pStyle w:val="paragraph"/>
        <w:spacing w:before="0" w:beforeAutospacing="0" w:after="0" w:afterAutospacing="0"/>
        <w:ind w:left="720"/>
        <w:textAlignment w:val="baseline"/>
        <w:rPr>
          <w:rFonts w:ascii="Segoe UI" w:hAnsi="Segoe UI" w:cs="Segoe UI"/>
          <w:sz w:val="18"/>
          <w:szCs w:val="18"/>
          <w:lang w:val="fr-FR"/>
        </w:rPr>
      </w:pPr>
      <w:r>
        <w:rPr>
          <w:rStyle w:val="normaltextrun"/>
          <w:rFonts w:ascii="Calibri" w:eastAsiaTheme="majorEastAsia" w:hAnsi="Calibri" w:cs="Calibri"/>
          <w:b/>
          <w:bCs/>
          <w:color w:val="000000"/>
          <w:sz w:val="28"/>
          <w:szCs w:val="28"/>
          <w:lang w:val="es-ES"/>
        </w:rPr>
        <w:t> </w:t>
      </w:r>
      <w:r w:rsidRPr="00483A32">
        <w:rPr>
          <w:rStyle w:val="eop"/>
          <w:rFonts w:ascii="Calibri" w:eastAsiaTheme="majorEastAsia" w:hAnsi="Calibri" w:cs="Calibri"/>
          <w:color w:val="000000"/>
          <w:sz w:val="28"/>
          <w:szCs w:val="28"/>
          <w:lang w:val="fr-FR"/>
        </w:rPr>
        <w:t> </w:t>
      </w:r>
    </w:p>
    <w:p w14:paraId="0A503589" w14:textId="0017BFC9" w:rsidR="00483A32" w:rsidRPr="00483A32" w:rsidRDefault="00483A32" w:rsidP="00483A32">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eastAsiaTheme="majorEastAsia" w:hAnsi="Calibri" w:cs="Calibri"/>
          <w:b/>
          <w:bCs/>
          <w:color w:val="000000"/>
          <w:sz w:val="22"/>
          <w:szCs w:val="22"/>
          <w:lang w:val="es-ES"/>
        </w:rPr>
        <w:t>2. Renforcer le libellé des mesures fiscales – Paragraphe 4</w:t>
      </w:r>
      <w:r w:rsidR="00A3188A">
        <w:rPr>
          <w:rStyle w:val="normaltextrun"/>
          <w:rFonts w:ascii="Calibri" w:eastAsiaTheme="majorEastAsia" w:hAnsi="Calibri" w:cs="Calibri"/>
          <w:b/>
          <w:bCs/>
          <w:color w:val="000000"/>
          <w:sz w:val="22"/>
          <w:szCs w:val="22"/>
          <w:lang w:val="es-ES"/>
        </w:rPr>
        <w:t>3</w:t>
      </w:r>
      <w:r w:rsidRPr="00483A32">
        <w:rPr>
          <w:rStyle w:val="eop"/>
          <w:rFonts w:ascii="Calibri" w:eastAsiaTheme="majorEastAsia" w:hAnsi="Calibri" w:cs="Calibri"/>
          <w:color w:val="000000"/>
          <w:sz w:val="22"/>
          <w:szCs w:val="22"/>
          <w:lang w:val="fr-FR"/>
        </w:rPr>
        <w:t> </w:t>
      </w:r>
    </w:p>
    <w:p w14:paraId="42226CBC" w14:textId="77777777" w:rsidR="00483A32" w:rsidRPr="00483A32" w:rsidRDefault="00483A32" w:rsidP="00483A32">
      <w:pPr>
        <w:pStyle w:val="paragraph"/>
        <w:spacing w:before="0" w:beforeAutospacing="0" w:after="0" w:afterAutospacing="0"/>
        <w:ind w:left="720"/>
        <w:textAlignment w:val="baseline"/>
        <w:rPr>
          <w:rFonts w:ascii="Segoe UI" w:hAnsi="Segoe UI" w:cs="Segoe UI"/>
          <w:sz w:val="18"/>
          <w:szCs w:val="18"/>
          <w:lang w:val="fr-FR"/>
        </w:rPr>
      </w:pPr>
      <w:r>
        <w:rPr>
          <w:rStyle w:val="normaltextrun"/>
          <w:rFonts w:ascii="Calibri" w:eastAsiaTheme="majorEastAsia" w:hAnsi="Calibri" w:cs="Calibri"/>
          <w:b/>
          <w:bCs/>
          <w:color w:val="000000"/>
          <w:sz w:val="22"/>
          <w:szCs w:val="22"/>
          <w:lang w:val="es-ES"/>
        </w:rPr>
        <w:t> </w:t>
      </w:r>
      <w:r w:rsidRPr="00483A32">
        <w:rPr>
          <w:rStyle w:val="eop"/>
          <w:rFonts w:ascii="Calibri" w:eastAsiaTheme="majorEastAsia" w:hAnsi="Calibri" w:cs="Calibri"/>
          <w:color w:val="000000"/>
          <w:sz w:val="22"/>
          <w:szCs w:val="22"/>
          <w:lang w:val="fr-FR"/>
        </w:rPr>
        <w:t> </w:t>
      </w:r>
    </w:p>
    <w:p w14:paraId="7BB3FDF8" w14:textId="2C910A0F" w:rsidR="00483A32" w:rsidRPr="00483A32" w:rsidRDefault="00483A32" w:rsidP="00483A32">
      <w:pPr>
        <w:pStyle w:val="paragraph"/>
        <w:spacing w:before="0" w:beforeAutospacing="0" w:after="0" w:afterAutospacing="0"/>
        <w:ind w:left="720"/>
        <w:textAlignment w:val="baseline"/>
        <w:rPr>
          <w:rFonts w:ascii="Segoe UI" w:hAnsi="Segoe UI" w:cs="Segoe UI"/>
          <w:sz w:val="18"/>
          <w:szCs w:val="18"/>
          <w:lang w:val="fr-FR"/>
        </w:rPr>
      </w:pPr>
      <w:r>
        <w:rPr>
          <w:rStyle w:val="normaltextrun"/>
          <w:rFonts w:ascii="Calibri" w:eastAsiaTheme="majorEastAsia" w:hAnsi="Calibri" w:cs="Calibri"/>
          <w:color w:val="000000"/>
          <w:sz w:val="22"/>
          <w:szCs w:val="22"/>
          <w:lang w:val="es-ES"/>
        </w:rPr>
        <w:t>Nous sommes particulièrement préoccupés par l'assouplissement du libellé concernant les taxes sur la santé dans la Rev.2, notamment la suppression des taxes sur les boissons sucrées. Cela compromet les engagements pris en faveur d'interventions éprouvées et rentables.</w:t>
      </w:r>
      <w:r w:rsidRPr="00483A32">
        <w:rPr>
          <w:rStyle w:val="eop"/>
          <w:rFonts w:ascii="Calibri" w:eastAsiaTheme="majorEastAsia" w:hAnsi="Calibri" w:cs="Calibri"/>
          <w:color w:val="000000"/>
          <w:sz w:val="22"/>
          <w:szCs w:val="22"/>
          <w:lang w:val="fr-FR"/>
        </w:rPr>
        <w:t> </w:t>
      </w:r>
    </w:p>
    <w:p w14:paraId="00ADBEC2" w14:textId="77777777" w:rsidR="00483A32" w:rsidRDefault="00483A32" w:rsidP="00483A32">
      <w:pPr>
        <w:spacing w:before="240" w:after="240" w:line="253" w:lineRule="auto"/>
        <w:ind w:left="720"/>
        <w:rPr>
          <w:rStyle w:val="eop"/>
          <w:rFonts w:ascii="Calibri" w:hAnsi="Calibri" w:cs="Calibri"/>
          <w:color w:val="000000"/>
          <w:lang w:val="fr-FR"/>
        </w:rPr>
      </w:pPr>
      <w:r>
        <w:rPr>
          <w:rStyle w:val="normaltextrun"/>
          <w:rFonts w:ascii="Calibri" w:hAnsi="Calibri" w:cs="Calibri"/>
          <w:color w:val="000000"/>
          <w:lang w:val="es-ES"/>
        </w:rPr>
        <w:t>Nous demandons instamment le rétablissement et le renforcement du libellé de la Rev.1 s'engageant à : « Mettre en œuvre ou augmenter la taxation du tabac, de l'alcool et des boissons sucrées, comme le recommande l'Organisation mondiale de la santé pour soutenir les objectifs de santé. »</w:t>
      </w:r>
      <w:r w:rsidRPr="00483A32">
        <w:rPr>
          <w:rStyle w:val="eop"/>
          <w:rFonts w:ascii="Calibri" w:hAnsi="Calibri" w:cs="Calibri"/>
          <w:color w:val="000000"/>
          <w:lang w:val="fr-FR"/>
        </w:rPr>
        <w:t> </w:t>
      </w:r>
    </w:p>
    <w:p w14:paraId="3E364C3D" w14:textId="2E800788" w:rsidR="00483A32" w:rsidRPr="00DE565B" w:rsidRDefault="00483A32" w:rsidP="00483A32">
      <w:pPr>
        <w:spacing w:before="240" w:after="240" w:line="253" w:lineRule="auto"/>
        <w:ind w:left="720"/>
        <w:rPr>
          <w:lang w:val="fr-FR"/>
        </w:rPr>
      </w:pPr>
      <w:r w:rsidRPr="0B9F4529">
        <w:rPr>
          <w:rFonts w:ascii="Calibri" w:eastAsia="Calibri" w:hAnsi="Calibri" w:cs="Calibri"/>
          <w:color w:val="000000" w:themeColor="text1"/>
          <w:lang w:val="fr-FR"/>
        </w:rPr>
        <w:lastRenderedPageBreak/>
        <w:t xml:space="preserve">Bien que les industries nocives pour la santé puissent s'opposer à ces mesures, il est crucial que l'élaboration des politiques soit protégée des conflits d'intérêts, notamment en ce qui concerne l'alcool, le tabac et les boissons sucrées, car ils constituent les principaux facteurs de risque des MNT. Nous exhortons les États membres à maintenir également le language sur les autres mesures rentables « Best Buy » qui réduisent ces risques pour la santé, en complément des politiques budgétaires, si l'occasion se présente. </w:t>
      </w:r>
    </w:p>
    <w:p w14:paraId="44179C2C" w14:textId="77777777" w:rsidR="00483A32" w:rsidRPr="00DE565B" w:rsidRDefault="00483A32" w:rsidP="00483A32">
      <w:pPr>
        <w:spacing w:before="240" w:after="240" w:line="253" w:lineRule="auto"/>
        <w:rPr>
          <w:lang w:val="fr-FR"/>
        </w:rPr>
      </w:pPr>
      <w:r w:rsidRPr="0B9F4529">
        <w:rPr>
          <w:rFonts w:ascii="Calibri" w:eastAsia="Calibri" w:hAnsi="Calibri" w:cs="Calibri"/>
          <w:color w:val="000000" w:themeColor="text1"/>
          <w:lang w:val="es-ES"/>
        </w:rPr>
        <w:t xml:space="preserve">Nous appelons </w:t>
      </w:r>
      <w:r w:rsidRPr="0B9F4529">
        <w:rPr>
          <w:rFonts w:ascii="Calibri" w:eastAsia="Calibri" w:hAnsi="Calibri" w:cs="Calibri"/>
          <w:color w:val="000000" w:themeColor="text1"/>
          <w:highlight w:val="yellow"/>
          <w:lang w:val="es-ES"/>
        </w:rPr>
        <w:t>[nom du pays]</w:t>
      </w:r>
      <w:r w:rsidRPr="0B9F4529">
        <w:rPr>
          <w:rFonts w:ascii="Calibri" w:eastAsia="Calibri" w:hAnsi="Calibri" w:cs="Calibri"/>
          <w:color w:val="000000" w:themeColor="text1"/>
          <w:lang w:val="es-ES"/>
        </w:rPr>
        <w:t xml:space="preserve"> à jouer un rôle de champion dans les négociations finales, en plaidant pour un language ambitieux et responsable sur les objectifs en matière de MNT et les taxes de santé publique, et en résistant à l'érosion des mesures essentielles de santé publique. </w:t>
      </w:r>
    </w:p>
    <w:p w14:paraId="58CF2B62" w14:textId="77777777" w:rsidR="00483A32" w:rsidRPr="00DE565B" w:rsidRDefault="00483A32" w:rsidP="00483A32">
      <w:pPr>
        <w:spacing w:before="240" w:after="240" w:line="253" w:lineRule="auto"/>
        <w:rPr>
          <w:lang w:val="fr-FR"/>
        </w:rPr>
      </w:pPr>
      <w:r w:rsidRPr="0B9F4529">
        <w:rPr>
          <w:rFonts w:ascii="Calibri" w:eastAsia="Calibri" w:hAnsi="Calibri" w:cs="Calibri"/>
          <w:color w:val="000000" w:themeColor="text1"/>
          <w:lang w:val="es"/>
        </w:rPr>
        <w:t xml:space="preserve">Nous vous remercions pour votre engagement continu en faveur de la santé et du bien-être des personnes atteintes de MNT et de troubles mentaux. </w:t>
      </w:r>
      <w:r w:rsidRPr="00DE565B">
        <w:rPr>
          <w:rFonts w:ascii="Calibri" w:eastAsia="Calibri" w:hAnsi="Calibri" w:cs="Calibri"/>
          <w:color w:val="000000" w:themeColor="text1"/>
          <w:highlight w:val="yellow"/>
          <w:lang w:val="fr-FR"/>
        </w:rPr>
        <w:t>[Nom(s) de l'organisation] [et l'Alliance sur les MNT – facultatif]</w:t>
      </w:r>
      <w:r w:rsidRPr="00DE565B">
        <w:rPr>
          <w:rFonts w:ascii="Calibri" w:eastAsia="Calibri" w:hAnsi="Calibri" w:cs="Calibri"/>
          <w:color w:val="000000" w:themeColor="text1"/>
          <w:lang w:val="fr-FR"/>
        </w:rPr>
        <w:t xml:space="preserve"> se tiennent prêts à aider votre gouvernement à atteindre nos objectifs communs.</w:t>
      </w:r>
    </w:p>
    <w:p w14:paraId="1EC041EB" w14:textId="77777777" w:rsidR="00483A32" w:rsidRPr="00DE565B" w:rsidRDefault="00483A32" w:rsidP="00483A32">
      <w:pPr>
        <w:spacing w:before="240" w:after="240" w:line="253" w:lineRule="auto"/>
        <w:rPr>
          <w:lang w:val="fr-FR"/>
        </w:rPr>
      </w:pPr>
      <w:r w:rsidRPr="00DE565B">
        <w:rPr>
          <w:rFonts w:ascii="Calibri" w:eastAsia="Calibri" w:hAnsi="Calibri" w:cs="Calibri"/>
          <w:color w:val="000000" w:themeColor="text1"/>
          <w:lang w:val="fr-FR"/>
        </w:rPr>
        <w:t>Cordialement,</w:t>
      </w:r>
    </w:p>
    <w:p w14:paraId="50AD9CC0" w14:textId="77777777" w:rsidR="00483A32" w:rsidRPr="00DE565B" w:rsidRDefault="00483A32" w:rsidP="00483A32">
      <w:pPr>
        <w:spacing w:before="240" w:after="240" w:line="253" w:lineRule="auto"/>
        <w:rPr>
          <w:lang w:val="fr-FR"/>
        </w:rPr>
      </w:pPr>
      <w:r w:rsidRPr="00DE565B">
        <w:rPr>
          <w:rFonts w:ascii="Calibri" w:eastAsia="Calibri" w:hAnsi="Calibri" w:cs="Calibri"/>
          <w:color w:val="000000" w:themeColor="text1"/>
          <w:highlight w:val="yellow"/>
          <w:lang w:val="fr-FR"/>
        </w:rPr>
        <w:t>&lt;Signature du représentant de l'organisation&gt;</w:t>
      </w:r>
    </w:p>
    <w:p w14:paraId="2F635D6C" w14:textId="77777777" w:rsidR="00483A32" w:rsidRPr="00DE565B" w:rsidRDefault="00483A32" w:rsidP="00483A32">
      <w:pPr>
        <w:spacing w:before="240" w:after="240" w:line="253" w:lineRule="auto"/>
        <w:rPr>
          <w:lang w:val="fr-FR"/>
        </w:rPr>
      </w:pPr>
      <w:r w:rsidRPr="0B9F4529">
        <w:rPr>
          <w:rFonts w:ascii="Calibri" w:eastAsia="Calibri" w:hAnsi="Calibri" w:cs="Calibri"/>
          <w:color w:val="000000" w:themeColor="text1"/>
          <w:highlight w:val="yellow"/>
          <w:lang w:val="es-ES"/>
        </w:rPr>
        <w:t>[Nom, titre]</w:t>
      </w:r>
    </w:p>
    <w:p w14:paraId="1203D2C0" w14:textId="77777777" w:rsidR="00483A32" w:rsidRPr="00DE565B" w:rsidRDefault="00483A32" w:rsidP="00483A32">
      <w:pPr>
        <w:spacing w:before="240" w:after="240" w:line="253" w:lineRule="auto"/>
        <w:rPr>
          <w:lang w:val="fr-FR"/>
        </w:rPr>
      </w:pPr>
      <w:r w:rsidRPr="0B9F4529">
        <w:rPr>
          <w:rFonts w:ascii="Calibri" w:eastAsia="Calibri" w:hAnsi="Calibri" w:cs="Calibri"/>
          <w:color w:val="000000" w:themeColor="text1"/>
          <w:highlight w:val="yellow"/>
          <w:lang w:val="es-ES"/>
        </w:rPr>
        <w:t>[Organisation]</w:t>
      </w:r>
    </w:p>
    <w:p w14:paraId="432306DC" w14:textId="37B8D369" w:rsidR="00483A32" w:rsidRPr="00483A32" w:rsidRDefault="00483A32" w:rsidP="00483A32">
      <w:pPr>
        <w:pStyle w:val="paragraph"/>
        <w:spacing w:before="0" w:beforeAutospacing="0" w:after="0" w:afterAutospacing="0"/>
        <w:ind w:left="720"/>
        <w:textAlignment w:val="baseline"/>
        <w:rPr>
          <w:rFonts w:ascii="Segoe UI" w:hAnsi="Segoe UI" w:cs="Segoe UI"/>
          <w:sz w:val="18"/>
          <w:szCs w:val="18"/>
          <w:lang w:val="fr-FR"/>
        </w:rPr>
      </w:pPr>
    </w:p>
    <w:p w14:paraId="31CAF1D3" w14:textId="77777777" w:rsidR="00483A32" w:rsidRPr="00483A32" w:rsidRDefault="00483A32" w:rsidP="00483A32">
      <w:pPr>
        <w:pStyle w:val="paragraph"/>
        <w:spacing w:before="0" w:beforeAutospacing="0" w:after="0" w:afterAutospacing="0"/>
        <w:ind w:left="720"/>
        <w:textAlignment w:val="baseline"/>
        <w:rPr>
          <w:rFonts w:ascii="Segoe UI" w:hAnsi="Segoe UI" w:cs="Segoe UI"/>
          <w:sz w:val="18"/>
          <w:szCs w:val="18"/>
          <w:lang w:val="fr-FR"/>
        </w:rPr>
      </w:pPr>
      <w:r>
        <w:rPr>
          <w:rStyle w:val="normaltextrun"/>
          <w:rFonts w:ascii="Calibri" w:eastAsiaTheme="majorEastAsia" w:hAnsi="Calibri" w:cs="Calibri"/>
          <w:b/>
          <w:bCs/>
          <w:color w:val="000000"/>
          <w:sz w:val="22"/>
          <w:szCs w:val="22"/>
          <w:lang w:val="es-ES"/>
        </w:rPr>
        <w:t> </w:t>
      </w:r>
      <w:r w:rsidRPr="00483A32">
        <w:rPr>
          <w:rStyle w:val="eop"/>
          <w:rFonts w:ascii="Calibri" w:eastAsiaTheme="majorEastAsia" w:hAnsi="Calibri" w:cs="Calibri"/>
          <w:color w:val="000000"/>
          <w:sz w:val="22"/>
          <w:szCs w:val="22"/>
          <w:lang w:val="fr-FR"/>
        </w:rPr>
        <w:t> </w:t>
      </w:r>
    </w:p>
    <w:p w14:paraId="6BF6672B" w14:textId="77777777" w:rsidR="00223F87" w:rsidRPr="00483A32" w:rsidRDefault="00223F87">
      <w:pPr>
        <w:rPr>
          <w:lang w:val="fr-FR"/>
        </w:rPr>
      </w:pPr>
    </w:p>
    <w:sectPr w:rsidR="00223F87" w:rsidRPr="00483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2"/>
    <w:rsid w:val="00223F87"/>
    <w:rsid w:val="00363CB0"/>
    <w:rsid w:val="00483A32"/>
    <w:rsid w:val="0051530E"/>
    <w:rsid w:val="007817CA"/>
    <w:rsid w:val="00A3188A"/>
    <w:rsid w:val="00CC0358"/>
    <w:rsid w:val="00E57719"/>
    <w:rsid w:val="00E5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B48AB"/>
  <w15:chartTrackingRefBased/>
  <w15:docId w15:val="{33E307C1-95DF-433D-A307-21F06503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A32"/>
    <w:rPr>
      <w:rFonts w:eastAsiaTheme="majorEastAsia" w:cstheme="majorBidi"/>
      <w:color w:val="272727" w:themeColor="text1" w:themeTint="D8"/>
    </w:rPr>
  </w:style>
  <w:style w:type="paragraph" w:styleId="Title">
    <w:name w:val="Title"/>
    <w:basedOn w:val="Normal"/>
    <w:next w:val="Normal"/>
    <w:link w:val="TitleChar"/>
    <w:uiPriority w:val="10"/>
    <w:qFormat/>
    <w:rsid w:val="00483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A32"/>
    <w:pPr>
      <w:spacing w:before="160"/>
      <w:jc w:val="center"/>
    </w:pPr>
    <w:rPr>
      <w:i/>
      <w:iCs/>
      <w:color w:val="404040" w:themeColor="text1" w:themeTint="BF"/>
    </w:rPr>
  </w:style>
  <w:style w:type="character" w:customStyle="1" w:styleId="QuoteChar">
    <w:name w:val="Quote Char"/>
    <w:basedOn w:val="DefaultParagraphFont"/>
    <w:link w:val="Quote"/>
    <w:uiPriority w:val="29"/>
    <w:rsid w:val="00483A32"/>
    <w:rPr>
      <w:i/>
      <w:iCs/>
      <w:color w:val="404040" w:themeColor="text1" w:themeTint="BF"/>
    </w:rPr>
  </w:style>
  <w:style w:type="paragraph" w:styleId="ListParagraph">
    <w:name w:val="List Paragraph"/>
    <w:basedOn w:val="Normal"/>
    <w:uiPriority w:val="34"/>
    <w:qFormat/>
    <w:rsid w:val="00483A32"/>
    <w:pPr>
      <w:ind w:left="720"/>
      <w:contextualSpacing/>
    </w:pPr>
  </w:style>
  <w:style w:type="character" w:styleId="IntenseEmphasis">
    <w:name w:val="Intense Emphasis"/>
    <w:basedOn w:val="DefaultParagraphFont"/>
    <w:uiPriority w:val="21"/>
    <w:qFormat/>
    <w:rsid w:val="00483A32"/>
    <w:rPr>
      <w:i/>
      <w:iCs/>
      <w:color w:val="0F4761" w:themeColor="accent1" w:themeShade="BF"/>
    </w:rPr>
  </w:style>
  <w:style w:type="paragraph" w:styleId="IntenseQuote">
    <w:name w:val="Intense Quote"/>
    <w:basedOn w:val="Normal"/>
    <w:next w:val="Normal"/>
    <w:link w:val="IntenseQuoteChar"/>
    <w:uiPriority w:val="30"/>
    <w:qFormat/>
    <w:rsid w:val="00483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A32"/>
    <w:rPr>
      <w:i/>
      <w:iCs/>
      <w:color w:val="0F4761" w:themeColor="accent1" w:themeShade="BF"/>
    </w:rPr>
  </w:style>
  <w:style w:type="character" w:styleId="IntenseReference">
    <w:name w:val="Intense Reference"/>
    <w:basedOn w:val="DefaultParagraphFont"/>
    <w:uiPriority w:val="32"/>
    <w:qFormat/>
    <w:rsid w:val="00483A32"/>
    <w:rPr>
      <w:b/>
      <w:bCs/>
      <w:smallCaps/>
      <w:color w:val="0F4761" w:themeColor="accent1" w:themeShade="BF"/>
      <w:spacing w:val="5"/>
    </w:rPr>
  </w:style>
  <w:style w:type="paragraph" w:customStyle="1" w:styleId="paragraph">
    <w:name w:val="paragraph"/>
    <w:basedOn w:val="Normal"/>
    <w:rsid w:val="00483A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83A32"/>
  </w:style>
  <w:style w:type="character" w:customStyle="1" w:styleId="eop">
    <w:name w:val="eop"/>
    <w:basedOn w:val="DefaultParagraphFont"/>
    <w:rsid w:val="0048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3374</Characters>
  <Application>Microsoft Office Word</Application>
  <DocSecurity>0</DocSecurity>
  <Lines>67</Lines>
  <Paragraphs>21</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Shkvarok</dc:creator>
  <cp:keywords/>
  <dc:description/>
  <cp:lastModifiedBy>Nataliia Shkvarok</cp:lastModifiedBy>
  <cp:revision>3</cp:revision>
  <dcterms:created xsi:type="dcterms:W3CDTF">2025-08-08T13:27:00Z</dcterms:created>
  <dcterms:modified xsi:type="dcterms:W3CDTF">2025-08-08T14:08:00Z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dc843af3-f585-4bb0-b5d1-75364acaf19e</vt:lpwstr>
  </property>
</Properties>
</file>