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994C6" w14:textId="318F747E" w:rsidR="0050485F" w:rsidRDefault="0050485F" w:rsidP="0050485F">
      <w:pPr>
        <w:pStyle w:val="paragraph"/>
        <w:jc w:val="center"/>
        <w:rPr>
          <w:rFonts w:ascii="Calibri" w:hAnsi="Calibri" w:cs="Calibri"/>
          <w:color w:val="FF0000"/>
          <w:lang w:val="es-ES_tradnl"/>
        </w:rPr>
      </w:pPr>
      <w:r w:rsidRPr="0050485F">
        <w:rPr>
          <w:rFonts w:ascii="Calibri" w:hAnsi="Calibri" w:cs="Calibri"/>
          <w:color w:val="FF0000"/>
          <w:highlight w:val="yellow"/>
          <w:lang w:val="es-ES_tradnl"/>
        </w:rPr>
        <w:t>MODÈLE DE COMMUNIQUÉ DE PRESSE</w:t>
      </w:r>
    </w:p>
    <w:p w14:paraId="0F5E5F97" w14:textId="55A53267" w:rsidR="00D94703" w:rsidRPr="0050485F" w:rsidRDefault="00D94703" w:rsidP="0050485F">
      <w:pPr>
        <w:pStyle w:val="paragraph"/>
        <w:jc w:val="center"/>
        <w:rPr>
          <w:rFonts w:ascii="Calibri" w:hAnsi="Calibri" w:cs="Calibri"/>
          <w:color w:val="FF0000"/>
          <w:lang w:val="es-ES_tradnl"/>
        </w:rPr>
      </w:pPr>
      <w:r w:rsidRPr="00D94703">
        <w:rPr>
          <w:rFonts w:ascii="Calibri" w:hAnsi="Calibri" w:cs="Calibri"/>
          <w:color w:val="FF0000"/>
          <w:highlight w:val="yellow"/>
          <w:lang w:val="es-ES_tradnl"/>
        </w:rPr>
        <w:t>(</w:t>
      </w:r>
      <w:proofErr w:type="gramStart"/>
      <w:r w:rsidRPr="00D94703">
        <w:rPr>
          <w:rFonts w:ascii="Calibri" w:hAnsi="Calibri" w:cs="Calibri"/>
          <w:color w:val="FF0000"/>
          <w:highlight w:val="yellow"/>
          <w:lang w:val="es-ES_tradnl"/>
        </w:rPr>
        <w:t>AVERTISSEMENT :</w:t>
      </w:r>
      <w:proofErr w:type="gramEnd"/>
      <w:r w:rsidRPr="00D94703">
        <w:rPr>
          <w:rFonts w:ascii="Calibri" w:hAnsi="Calibri" w:cs="Calibri"/>
          <w:color w:val="FF0000"/>
          <w:highlight w:val="yellow"/>
          <w:lang w:val="es-ES_tradnl"/>
        </w:rPr>
        <w:t xml:space="preserve"> CE MODÈLE EST BASÉ SUR LES INFORMATIONS DONT DISPOSE LA NCDA À LA DATE D'AUJOURD'HUI, LE 28 AOÛT, ET SERA MIS À JOUR À MESURE QUE NOUS RECEVRONS LES DERNIÈRES NOUVELLES)</w:t>
      </w:r>
    </w:p>
    <w:p w14:paraId="5CEE62F6" w14:textId="6774E5C1" w:rsidR="0050485F" w:rsidRPr="0050485F" w:rsidRDefault="0050485F" w:rsidP="0050485F">
      <w:pPr>
        <w:pStyle w:val="paragraph"/>
        <w:jc w:val="center"/>
        <w:rPr>
          <w:rFonts w:ascii="Calibri" w:hAnsi="Calibri" w:cs="Calibri"/>
          <w:sz w:val="22"/>
          <w:szCs w:val="22"/>
          <w:lang w:val="es-ES_tradnl"/>
        </w:rPr>
      </w:pPr>
      <w:r w:rsidRPr="0050485F">
        <w:rPr>
          <w:rFonts w:ascii="Calibri" w:hAnsi="Calibri" w:cs="Calibri"/>
          <w:sz w:val="22"/>
          <w:szCs w:val="22"/>
          <w:highlight w:val="yellow"/>
          <w:lang w:val="es-ES_tradnl"/>
        </w:rPr>
        <w:t>SOUS EMBARGO JUSQU'AU MERCREDI 17 SEPTEMBRE 2025, 23H30 EST</w:t>
      </w:r>
    </w:p>
    <w:p w14:paraId="26764B5B" w14:textId="015F87CB" w:rsidR="00085753" w:rsidRDefault="00085753" w:rsidP="00085753">
      <w:pPr>
        <w:pStyle w:val="paragraph"/>
        <w:jc w:val="center"/>
        <w:rPr>
          <w:rFonts w:ascii="Calibri" w:hAnsi="Calibri" w:cs="Calibri"/>
          <w:b/>
          <w:bCs/>
          <w:sz w:val="32"/>
          <w:szCs w:val="32"/>
        </w:rPr>
      </w:pPr>
      <w:r w:rsidRPr="00085753">
        <w:rPr>
          <w:rFonts w:ascii="Calibri" w:hAnsi="Calibri" w:cs="Calibri"/>
          <w:b/>
          <w:bCs/>
          <w:sz w:val="32"/>
          <w:szCs w:val="32"/>
        </w:rPr>
        <w:t xml:space="preserve">De </w:t>
      </w:r>
      <w:proofErr w:type="spellStart"/>
      <w:r w:rsidRPr="00085753">
        <w:rPr>
          <w:rFonts w:ascii="Calibri" w:hAnsi="Calibri" w:cs="Calibri"/>
          <w:b/>
          <w:bCs/>
          <w:sz w:val="32"/>
          <w:szCs w:val="32"/>
        </w:rPr>
        <w:t>nouveaux</w:t>
      </w:r>
      <w:proofErr w:type="spellEnd"/>
      <w:r w:rsidRPr="00085753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85753">
        <w:rPr>
          <w:rFonts w:ascii="Calibri" w:hAnsi="Calibri" w:cs="Calibri"/>
          <w:b/>
          <w:bCs/>
          <w:sz w:val="32"/>
          <w:szCs w:val="32"/>
        </w:rPr>
        <w:t>objectifs</w:t>
      </w:r>
      <w:proofErr w:type="spellEnd"/>
      <w:r w:rsidRPr="00085753">
        <w:rPr>
          <w:rFonts w:ascii="Calibri" w:hAnsi="Calibri" w:cs="Calibri"/>
          <w:b/>
          <w:bCs/>
          <w:sz w:val="32"/>
          <w:szCs w:val="32"/>
        </w:rPr>
        <w:t xml:space="preserve"> des </w:t>
      </w:r>
      <w:proofErr w:type="spellStart"/>
      <w:r w:rsidRPr="00085753">
        <w:rPr>
          <w:rFonts w:ascii="Calibri" w:hAnsi="Calibri" w:cs="Calibri"/>
          <w:b/>
          <w:bCs/>
          <w:sz w:val="32"/>
          <w:szCs w:val="32"/>
        </w:rPr>
        <w:t>Nations</w:t>
      </w:r>
      <w:proofErr w:type="spellEnd"/>
      <w:r w:rsidRPr="00085753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85753">
        <w:rPr>
          <w:rFonts w:ascii="Calibri" w:hAnsi="Calibri" w:cs="Calibri"/>
          <w:b/>
          <w:bCs/>
          <w:sz w:val="32"/>
          <w:szCs w:val="32"/>
        </w:rPr>
        <w:t>Unies</w:t>
      </w:r>
      <w:proofErr w:type="spellEnd"/>
      <w:r w:rsidRPr="00085753">
        <w:rPr>
          <w:rFonts w:ascii="Calibri" w:hAnsi="Calibri" w:cs="Calibri"/>
          <w:b/>
          <w:bCs/>
          <w:sz w:val="32"/>
          <w:szCs w:val="32"/>
        </w:rPr>
        <w:t xml:space="preserve"> en </w:t>
      </w:r>
      <w:proofErr w:type="spellStart"/>
      <w:r w:rsidRPr="00085753">
        <w:rPr>
          <w:rFonts w:ascii="Calibri" w:hAnsi="Calibri" w:cs="Calibri"/>
          <w:b/>
          <w:bCs/>
          <w:sz w:val="32"/>
          <w:szCs w:val="32"/>
        </w:rPr>
        <w:t>matière</w:t>
      </w:r>
      <w:proofErr w:type="spellEnd"/>
      <w:r w:rsidRPr="00085753">
        <w:rPr>
          <w:rFonts w:ascii="Calibri" w:hAnsi="Calibri" w:cs="Calibri"/>
          <w:b/>
          <w:bCs/>
          <w:sz w:val="32"/>
          <w:szCs w:val="32"/>
        </w:rPr>
        <w:t xml:space="preserve"> de </w:t>
      </w:r>
      <w:proofErr w:type="spellStart"/>
      <w:r w:rsidRPr="00085753">
        <w:rPr>
          <w:rFonts w:ascii="Calibri" w:hAnsi="Calibri" w:cs="Calibri"/>
          <w:b/>
          <w:bCs/>
          <w:sz w:val="32"/>
          <w:szCs w:val="32"/>
        </w:rPr>
        <w:t>maladies</w:t>
      </w:r>
      <w:proofErr w:type="spellEnd"/>
      <w:r w:rsidRPr="00085753">
        <w:rPr>
          <w:rFonts w:ascii="Calibri" w:hAnsi="Calibri" w:cs="Calibri"/>
          <w:b/>
          <w:bCs/>
          <w:sz w:val="32"/>
          <w:szCs w:val="32"/>
        </w:rPr>
        <w:t xml:space="preserve"> non </w:t>
      </w:r>
      <w:proofErr w:type="spellStart"/>
      <w:r w:rsidRPr="00085753">
        <w:rPr>
          <w:rFonts w:ascii="Calibri" w:hAnsi="Calibri" w:cs="Calibri"/>
          <w:b/>
          <w:bCs/>
          <w:sz w:val="32"/>
          <w:szCs w:val="32"/>
        </w:rPr>
        <w:t>transmissibles</w:t>
      </w:r>
      <w:proofErr w:type="spellEnd"/>
      <w:r w:rsidRPr="00085753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85753">
        <w:rPr>
          <w:rFonts w:ascii="Calibri" w:hAnsi="Calibri" w:cs="Calibri"/>
          <w:b/>
          <w:bCs/>
          <w:sz w:val="32"/>
          <w:szCs w:val="32"/>
        </w:rPr>
        <w:t>sont</w:t>
      </w:r>
      <w:proofErr w:type="spellEnd"/>
      <w:r w:rsidRPr="00085753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85753">
        <w:rPr>
          <w:rFonts w:ascii="Calibri" w:hAnsi="Calibri" w:cs="Calibri"/>
          <w:b/>
          <w:bCs/>
          <w:sz w:val="32"/>
          <w:szCs w:val="32"/>
        </w:rPr>
        <w:t>salués</w:t>
      </w:r>
      <w:proofErr w:type="spellEnd"/>
      <w:r w:rsidRPr="00085753">
        <w:rPr>
          <w:rFonts w:ascii="Calibri" w:hAnsi="Calibri" w:cs="Calibri"/>
          <w:b/>
          <w:bCs/>
          <w:sz w:val="32"/>
          <w:szCs w:val="32"/>
        </w:rPr>
        <w:t xml:space="preserve">, </w:t>
      </w:r>
      <w:proofErr w:type="spellStart"/>
      <w:r w:rsidRPr="00085753">
        <w:rPr>
          <w:rFonts w:ascii="Calibri" w:hAnsi="Calibri" w:cs="Calibri"/>
          <w:b/>
          <w:bCs/>
          <w:sz w:val="32"/>
          <w:szCs w:val="32"/>
        </w:rPr>
        <w:t>mais</w:t>
      </w:r>
      <w:proofErr w:type="spellEnd"/>
      <w:r w:rsidRPr="00085753">
        <w:rPr>
          <w:rFonts w:ascii="Calibri" w:hAnsi="Calibri" w:cs="Calibri"/>
          <w:b/>
          <w:bCs/>
          <w:sz w:val="32"/>
          <w:szCs w:val="32"/>
        </w:rPr>
        <w:t xml:space="preserve"> la </w:t>
      </w:r>
      <w:proofErr w:type="spellStart"/>
      <w:r w:rsidRPr="00085753">
        <w:rPr>
          <w:rFonts w:ascii="Calibri" w:hAnsi="Calibri" w:cs="Calibri"/>
          <w:b/>
          <w:bCs/>
          <w:sz w:val="32"/>
          <w:szCs w:val="32"/>
        </w:rPr>
        <w:t>société</w:t>
      </w:r>
      <w:proofErr w:type="spellEnd"/>
      <w:r w:rsidRPr="00085753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85753">
        <w:rPr>
          <w:rFonts w:ascii="Calibri" w:hAnsi="Calibri" w:cs="Calibri"/>
          <w:b/>
          <w:bCs/>
          <w:sz w:val="32"/>
          <w:szCs w:val="32"/>
        </w:rPr>
        <w:t>civile</w:t>
      </w:r>
      <w:proofErr w:type="spellEnd"/>
      <w:r w:rsidRPr="00085753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85753">
        <w:rPr>
          <w:rFonts w:ascii="Calibri" w:hAnsi="Calibri" w:cs="Calibri"/>
          <w:b/>
          <w:bCs/>
          <w:sz w:val="32"/>
          <w:szCs w:val="32"/>
        </w:rPr>
        <w:t>appelle</w:t>
      </w:r>
      <w:proofErr w:type="spellEnd"/>
      <w:r w:rsidRPr="00085753">
        <w:rPr>
          <w:rFonts w:ascii="Calibri" w:hAnsi="Calibri" w:cs="Calibri"/>
          <w:b/>
          <w:bCs/>
          <w:sz w:val="32"/>
          <w:szCs w:val="32"/>
        </w:rPr>
        <w:t xml:space="preserve"> à une </w:t>
      </w:r>
      <w:proofErr w:type="spellStart"/>
      <w:r w:rsidRPr="00085753">
        <w:rPr>
          <w:rFonts w:ascii="Calibri" w:hAnsi="Calibri" w:cs="Calibri"/>
          <w:b/>
          <w:bCs/>
          <w:sz w:val="32"/>
          <w:szCs w:val="32"/>
        </w:rPr>
        <w:t>action</w:t>
      </w:r>
      <w:proofErr w:type="spellEnd"/>
      <w:r w:rsidRPr="00085753">
        <w:rPr>
          <w:rFonts w:ascii="Calibri" w:hAnsi="Calibri" w:cs="Calibri"/>
          <w:b/>
          <w:bCs/>
          <w:sz w:val="32"/>
          <w:szCs w:val="32"/>
        </w:rPr>
        <w:t xml:space="preserve"> urgente</w:t>
      </w:r>
    </w:p>
    <w:p w14:paraId="2CAB73BB" w14:textId="6DB07B47" w:rsidR="003A4B92" w:rsidRPr="003A4B92" w:rsidRDefault="003A4B92" w:rsidP="0050485F">
      <w:pPr>
        <w:pStyle w:val="paragraph"/>
        <w:rPr>
          <w:rStyle w:val="eop"/>
          <w:rFonts w:ascii="Calibri" w:hAnsi="Calibri" w:cs="Calibri"/>
          <w:b/>
          <w:bCs/>
          <w:sz w:val="22"/>
          <w:szCs w:val="22"/>
        </w:rPr>
      </w:pP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Jeudi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18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septembre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2025 </w:t>
      </w:r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[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indiquez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 xml:space="preserve"> le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nom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 xml:space="preserve"> de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votre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ville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 xml:space="preserve"> et de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votre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pays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]</w:t>
      </w:r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. - En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fixant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des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objectifs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pour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accélérer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l'action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dans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la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prochaine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Déclaration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politique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des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Nations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Unies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sur les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maladies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non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transmissibles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et la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santé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mentale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qui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sera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adoptée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le 25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septembre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, les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gouvernements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ont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fait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un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pas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en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avant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en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reconnaissant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l'ampleur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et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l'urgence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de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l'épidémie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des MNT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dans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le monde,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mais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il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subsiste des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lacunes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critiques qui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nécessitent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une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action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urgente, a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averti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[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insérer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 xml:space="preserve"> le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nom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 xml:space="preserve"> de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votre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organisation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]</w:t>
      </w:r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lors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du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lancement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de la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Semaine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d'action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>mondiale</w:t>
      </w:r>
      <w:proofErr w:type="spellEnd"/>
      <w:r w:rsidRPr="003A4B92">
        <w:rPr>
          <w:rStyle w:val="eop"/>
          <w:rFonts w:ascii="Calibri" w:hAnsi="Calibri" w:cs="Calibri"/>
          <w:b/>
          <w:bCs/>
          <w:sz w:val="22"/>
          <w:szCs w:val="22"/>
        </w:rPr>
        <w:t xml:space="preserve"> sur les MNT.</w:t>
      </w:r>
    </w:p>
    <w:p w14:paraId="52A04FF3" w14:textId="788B2E8B" w:rsidR="00D94703" w:rsidRPr="00D94703" w:rsidRDefault="00D94703" w:rsidP="00D94703">
      <w:pPr>
        <w:pStyle w:val="paragraph"/>
        <w:rPr>
          <w:rFonts w:ascii="Calibri" w:hAnsi="Calibri" w:cs="Calibri"/>
          <w:sz w:val="22"/>
          <w:szCs w:val="22"/>
        </w:rPr>
      </w:pPr>
      <w:r w:rsidRPr="00D94703">
        <w:rPr>
          <w:rFonts w:ascii="Calibri" w:hAnsi="Calibri" w:cs="Calibri"/>
          <w:sz w:val="22"/>
          <w:szCs w:val="22"/>
        </w:rPr>
        <w:t xml:space="preserve">Les </w:t>
      </w:r>
      <w:proofErr w:type="spellStart"/>
      <w:r w:rsidRPr="00D94703">
        <w:rPr>
          <w:rFonts w:ascii="Calibri" w:hAnsi="Calibri" w:cs="Calibri"/>
          <w:sz w:val="22"/>
          <w:szCs w:val="22"/>
        </w:rPr>
        <w:t>objectifs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Pr="00D94703">
        <w:rPr>
          <w:rFonts w:ascii="Calibri" w:hAnsi="Calibri" w:cs="Calibri"/>
          <w:sz w:val="22"/>
          <w:szCs w:val="22"/>
        </w:rPr>
        <w:t>matière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D94703">
        <w:rPr>
          <w:rFonts w:ascii="Calibri" w:hAnsi="Calibri" w:cs="Calibri"/>
          <w:sz w:val="22"/>
          <w:szCs w:val="22"/>
        </w:rPr>
        <w:t>prévention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, de </w:t>
      </w:r>
      <w:proofErr w:type="spellStart"/>
      <w:r w:rsidRPr="00D94703">
        <w:rPr>
          <w:rFonts w:ascii="Calibri" w:hAnsi="Calibri" w:cs="Calibri"/>
          <w:sz w:val="22"/>
          <w:szCs w:val="22"/>
        </w:rPr>
        <w:t>soins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D94703">
        <w:rPr>
          <w:rFonts w:ascii="Calibri" w:hAnsi="Calibri" w:cs="Calibri"/>
          <w:sz w:val="22"/>
          <w:szCs w:val="22"/>
        </w:rPr>
        <w:t>santé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94703">
        <w:rPr>
          <w:rFonts w:ascii="Calibri" w:hAnsi="Calibri" w:cs="Calibri"/>
          <w:sz w:val="22"/>
          <w:szCs w:val="22"/>
        </w:rPr>
        <w:t>primaires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, de </w:t>
      </w:r>
      <w:proofErr w:type="spellStart"/>
      <w:r w:rsidRPr="00D94703">
        <w:rPr>
          <w:rFonts w:ascii="Calibri" w:hAnsi="Calibri" w:cs="Calibri"/>
          <w:sz w:val="22"/>
          <w:szCs w:val="22"/>
        </w:rPr>
        <w:t>financement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, de </w:t>
      </w:r>
      <w:proofErr w:type="spellStart"/>
      <w:r w:rsidRPr="00D94703">
        <w:rPr>
          <w:rFonts w:ascii="Calibri" w:hAnsi="Calibri" w:cs="Calibri"/>
          <w:sz w:val="22"/>
          <w:szCs w:val="22"/>
        </w:rPr>
        <w:t>gouvernance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et de </w:t>
      </w:r>
      <w:proofErr w:type="spellStart"/>
      <w:r w:rsidRPr="00D94703">
        <w:rPr>
          <w:rFonts w:ascii="Calibri" w:hAnsi="Calibri" w:cs="Calibri"/>
          <w:sz w:val="22"/>
          <w:szCs w:val="22"/>
        </w:rPr>
        <w:t>surveillance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94703">
        <w:rPr>
          <w:rFonts w:ascii="Calibri" w:hAnsi="Calibri" w:cs="Calibri"/>
          <w:sz w:val="22"/>
          <w:szCs w:val="22"/>
        </w:rPr>
        <w:t>sont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des </w:t>
      </w:r>
      <w:proofErr w:type="spellStart"/>
      <w:r w:rsidRPr="00D94703">
        <w:rPr>
          <w:rFonts w:ascii="Calibri" w:hAnsi="Calibri" w:cs="Calibri"/>
          <w:sz w:val="22"/>
          <w:szCs w:val="22"/>
        </w:rPr>
        <w:t>éléments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94703">
        <w:rPr>
          <w:rFonts w:ascii="Calibri" w:hAnsi="Calibri" w:cs="Calibri"/>
          <w:sz w:val="22"/>
          <w:szCs w:val="22"/>
        </w:rPr>
        <w:t>importants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du </w:t>
      </w:r>
      <w:proofErr w:type="spellStart"/>
      <w:r w:rsidRPr="00D94703">
        <w:rPr>
          <w:rFonts w:ascii="Calibri" w:hAnsi="Calibri" w:cs="Calibri"/>
          <w:sz w:val="22"/>
          <w:szCs w:val="22"/>
        </w:rPr>
        <w:t>projet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D94703">
        <w:rPr>
          <w:rFonts w:ascii="Calibri" w:hAnsi="Calibri" w:cs="Calibri"/>
          <w:sz w:val="22"/>
          <w:szCs w:val="22"/>
        </w:rPr>
        <w:t>Déclaration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qui </w:t>
      </w:r>
      <w:proofErr w:type="spellStart"/>
      <w:r w:rsidRPr="00D94703">
        <w:rPr>
          <w:rFonts w:ascii="Calibri" w:hAnsi="Calibri" w:cs="Calibri"/>
          <w:sz w:val="22"/>
          <w:szCs w:val="22"/>
        </w:rPr>
        <w:t>sera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adopté la </w:t>
      </w:r>
      <w:proofErr w:type="spellStart"/>
      <w:r w:rsidRPr="00D94703">
        <w:rPr>
          <w:rFonts w:ascii="Calibri" w:hAnsi="Calibri" w:cs="Calibri"/>
          <w:sz w:val="22"/>
          <w:szCs w:val="22"/>
        </w:rPr>
        <w:t>semaine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94703">
        <w:rPr>
          <w:rFonts w:ascii="Calibri" w:hAnsi="Calibri" w:cs="Calibri"/>
          <w:sz w:val="22"/>
          <w:szCs w:val="22"/>
        </w:rPr>
        <w:t>prochaine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, car </w:t>
      </w:r>
      <w:proofErr w:type="spellStart"/>
      <w:r w:rsidRPr="00D94703">
        <w:rPr>
          <w:rFonts w:ascii="Calibri" w:hAnsi="Calibri" w:cs="Calibri"/>
          <w:sz w:val="22"/>
          <w:szCs w:val="22"/>
        </w:rPr>
        <w:t>ils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62458" w:rsidRPr="00A62458">
        <w:rPr>
          <w:rFonts w:ascii="Calibri" w:hAnsi="Calibri" w:cs="Calibri"/>
          <w:sz w:val="22"/>
          <w:szCs w:val="22"/>
        </w:rPr>
        <w:t>témoignent</w:t>
      </w:r>
      <w:proofErr w:type="spellEnd"/>
      <w:r w:rsidR="00A62458" w:rsidRPr="00A6245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62458" w:rsidRPr="00A62458">
        <w:rPr>
          <w:rFonts w:ascii="Calibri" w:hAnsi="Calibri" w:cs="Calibri"/>
          <w:sz w:val="22"/>
          <w:szCs w:val="22"/>
        </w:rPr>
        <w:t>d'un</w:t>
      </w:r>
      <w:proofErr w:type="spellEnd"/>
      <w:r w:rsidR="00A62458" w:rsidRPr="00A6245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62458" w:rsidRPr="00A62458">
        <w:rPr>
          <w:rFonts w:ascii="Calibri" w:hAnsi="Calibri" w:cs="Calibri"/>
          <w:sz w:val="22"/>
          <w:szCs w:val="22"/>
        </w:rPr>
        <w:t>engagement</w:t>
      </w:r>
      <w:proofErr w:type="spellEnd"/>
      <w:r w:rsidR="00A62458" w:rsidRPr="00A62458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="00A62458" w:rsidRPr="00A62458">
        <w:rPr>
          <w:rFonts w:ascii="Calibri" w:hAnsi="Calibri" w:cs="Calibri"/>
          <w:sz w:val="22"/>
          <w:szCs w:val="22"/>
        </w:rPr>
        <w:t>obtenir</w:t>
      </w:r>
      <w:proofErr w:type="spellEnd"/>
      <w:r w:rsidR="00A62458" w:rsidRPr="00A62458">
        <w:rPr>
          <w:rFonts w:ascii="Calibri" w:hAnsi="Calibri" w:cs="Calibri"/>
          <w:sz w:val="22"/>
          <w:szCs w:val="22"/>
        </w:rPr>
        <w:t xml:space="preserve"> des </w:t>
      </w:r>
      <w:proofErr w:type="spellStart"/>
      <w:r w:rsidR="00A62458" w:rsidRPr="00A62458">
        <w:rPr>
          <w:rFonts w:ascii="Calibri" w:hAnsi="Calibri" w:cs="Calibri"/>
          <w:sz w:val="22"/>
          <w:szCs w:val="22"/>
        </w:rPr>
        <w:t>résultats</w:t>
      </w:r>
      <w:proofErr w:type="spellEnd"/>
      <w:r w:rsidR="00A62458" w:rsidRPr="00A62458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="00A62458" w:rsidRPr="00A62458">
        <w:rPr>
          <w:rFonts w:ascii="Calibri" w:hAnsi="Calibri" w:cs="Calibri"/>
          <w:sz w:val="22"/>
          <w:szCs w:val="22"/>
        </w:rPr>
        <w:t>fournissent</w:t>
      </w:r>
      <w:proofErr w:type="spellEnd"/>
      <w:r w:rsidR="00A62458" w:rsidRPr="00A62458">
        <w:rPr>
          <w:rFonts w:ascii="Calibri" w:hAnsi="Calibri" w:cs="Calibri"/>
          <w:sz w:val="22"/>
          <w:szCs w:val="22"/>
        </w:rPr>
        <w:t xml:space="preserve"> une base </w:t>
      </w:r>
      <w:proofErr w:type="spellStart"/>
      <w:r w:rsidR="00A62458" w:rsidRPr="00A62458">
        <w:rPr>
          <w:rFonts w:ascii="Calibri" w:hAnsi="Calibri" w:cs="Calibri"/>
          <w:sz w:val="22"/>
          <w:szCs w:val="22"/>
        </w:rPr>
        <w:t>pour</w:t>
      </w:r>
      <w:proofErr w:type="spellEnd"/>
      <w:r w:rsidR="00A62458" w:rsidRPr="00A6245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62458" w:rsidRPr="00A62458">
        <w:rPr>
          <w:rFonts w:ascii="Calibri" w:hAnsi="Calibri" w:cs="Calibri"/>
          <w:sz w:val="22"/>
          <w:szCs w:val="22"/>
        </w:rPr>
        <w:t>mesurer</w:t>
      </w:r>
      <w:proofErr w:type="spellEnd"/>
      <w:r w:rsidR="00A62458" w:rsidRPr="00A62458">
        <w:rPr>
          <w:rFonts w:ascii="Calibri" w:hAnsi="Calibri" w:cs="Calibri"/>
          <w:sz w:val="22"/>
          <w:szCs w:val="22"/>
        </w:rPr>
        <w:t xml:space="preserve"> les </w:t>
      </w:r>
      <w:proofErr w:type="spellStart"/>
      <w:r w:rsidR="00A62458" w:rsidRPr="00A62458">
        <w:rPr>
          <w:rFonts w:ascii="Calibri" w:hAnsi="Calibri" w:cs="Calibri"/>
          <w:sz w:val="22"/>
          <w:szCs w:val="22"/>
        </w:rPr>
        <w:t>progrès</w:t>
      </w:r>
      <w:proofErr w:type="spellEnd"/>
      <w:r w:rsidR="00A62458" w:rsidRPr="00A6245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62458" w:rsidRPr="00A62458">
        <w:rPr>
          <w:rFonts w:ascii="Calibri" w:hAnsi="Calibri" w:cs="Calibri"/>
          <w:sz w:val="22"/>
          <w:szCs w:val="22"/>
        </w:rPr>
        <w:t>accomplis</w:t>
      </w:r>
      <w:proofErr w:type="spellEnd"/>
      <w:r w:rsidR="00A62458" w:rsidRPr="00A62458">
        <w:rPr>
          <w:rFonts w:ascii="Calibri" w:hAnsi="Calibri" w:cs="Calibri"/>
          <w:sz w:val="22"/>
          <w:szCs w:val="22"/>
        </w:rPr>
        <w:t>.</w:t>
      </w:r>
      <w:r w:rsidRPr="00D94703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Pr="00D94703">
        <w:rPr>
          <w:rFonts w:ascii="Calibri" w:hAnsi="Calibri" w:cs="Calibri"/>
          <w:sz w:val="22"/>
          <w:szCs w:val="22"/>
        </w:rPr>
        <w:t>« La</w:t>
      </w:r>
      <w:proofErr w:type="gramEnd"/>
      <w:r w:rsidRPr="00D947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94703">
        <w:rPr>
          <w:rFonts w:ascii="Calibri" w:hAnsi="Calibri" w:cs="Calibri"/>
          <w:sz w:val="22"/>
          <w:szCs w:val="22"/>
        </w:rPr>
        <w:t>prochaine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94703">
        <w:rPr>
          <w:rFonts w:ascii="Calibri" w:hAnsi="Calibri" w:cs="Calibri"/>
          <w:sz w:val="22"/>
          <w:szCs w:val="22"/>
        </w:rPr>
        <w:t>étape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94703">
        <w:rPr>
          <w:rFonts w:ascii="Calibri" w:hAnsi="Calibri" w:cs="Calibri"/>
          <w:sz w:val="22"/>
          <w:szCs w:val="22"/>
        </w:rPr>
        <w:t>sera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94703">
        <w:rPr>
          <w:rFonts w:ascii="Calibri" w:hAnsi="Calibri" w:cs="Calibri"/>
          <w:sz w:val="22"/>
          <w:szCs w:val="22"/>
        </w:rPr>
        <w:t>l'action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94703">
        <w:rPr>
          <w:rFonts w:ascii="Calibri" w:hAnsi="Calibri" w:cs="Calibri"/>
          <w:sz w:val="22"/>
          <w:szCs w:val="22"/>
        </w:rPr>
        <w:t>nationale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, et la </w:t>
      </w:r>
      <w:proofErr w:type="spellStart"/>
      <w:r w:rsidRPr="00D94703">
        <w:rPr>
          <w:rFonts w:ascii="Calibri" w:hAnsi="Calibri" w:cs="Calibri"/>
          <w:sz w:val="22"/>
          <w:szCs w:val="22"/>
        </w:rPr>
        <w:t>société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94703">
        <w:rPr>
          <w:rFonts w:ascii="Calibri" w:hAnsi="Calibri" w:cs="Calibri"/>
          <w:sz w:val="22"/>
          <w:szCs w:val="22"/>
        </w:rPr>
        <w:t>civile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94703">
        <w:rPr>
          <w:rFonts w:ascii="Calibri" w:hAnsi="Calibri" w:cs="Calibri"/>
          <w:sz w:val="22"/>
          <w:szCs w:val="22"/>
        </w:rPr>
        <w:t>est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94703">
        <w:rPr>
          <w:rFonts w:ascii="Calibri" w:hAnsi="Calibri" w:cs="Calibri"/>
          <w:sz w:val="22"/>
          <w:szCs w:val="22"/>
        </w:rPr>
        <w:t>prête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D94703">
        <w:rPr>
          <w:rFonts w:ascii="Calibri" w:hAnsi="Calibri" w:cs="Calibri"/>
          <w:sz w:val="22"/>
          <w:szCs w:val="22"/>
        </w:rPr>
        <w:t>continuer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D94703">
        <w:rPr>
          <w:rFonts w:ascii="Calibri" w:hAnsi="Calibri" w:cs="Calibri"/>
          <w:sz w:val="22"/>
          <w:szCs w:val="22"/>
        </w:rPr>
        <w:t>réclamer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des </w:t>
      </w:r>
      <w:proofErr w:type="spellStart"/>
      <w:r w:rsidRPr="00D94703">
        <w:rPr>
          <w:rFonts w:ascii="Calibri" w:hAnsi="Calibri" w:cs="Calibri"/>
          <w:sz w:val="22"/>
          <w:szCs w:val="22"/>
        </w:rPr>
        <w:t>avancées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», a </w:t>
      </w:r>
      <w:proofErr w:type="spellStart"/>
      <w:r w:rsidRPr="00D94703">
        <w:rPr>
          <w:rFonts w:ascii="Calibri" w:hAnsi="Calibri" w:cs="Calibri"/>
          <w:sz w:val="22"/>
          <w:szCs w:val="22"/>
        </w:rPr>
        <w:t>déclaré</w:t>
      </w:r>
      <w:proofErr w:type="spellEnd"/>
      <w:r w:rsidRPr="00D94703">
        <w:rPr>
          <w:rFonts w:ascii="Calibri" w:hAnsi="Calibri" w:cs="Calibri"/>
          <w:sz w:val="22"/>
          <w:szCs w:val="22"/>
        </w:rPr>
        <w:t xml:space="preserve"> </w:t>
      </w:r>
      <w:r w:rsidRPr="003A4B92">
        <w:rPr>
          <w:rFonts w:ascii="Calibri" w:hAnsi="Calibri" w:cs="Calibri"/>
          <w:sz w:val="22"/>
          <w:szCs w:val="22"/>
          <w:highlight w:val="yellow"/>
        </w:rPr>
        <w:t>[</w:t>
      </w:r>
      <w:proofErr w:type="spellStart"/>
      <w:r w:rsidRPr="003A4B92">
        <w:rPr>
          <w:rFonts w:ascii="Calibri" w:hAnsi="Calibri" w:cs="Calibri"/>
          <w:sz w:val="22"/>
          <w:szCs w:val="22"/>
          <w:highlight w:val="yellow"/>
        </w:rPr>
        <w:t>citation</w:t>
      </w:r>
      <w:proofErr w:type="spellEnd"/>
      <w:r w:rsidRPr="003A4B92">
        <w:rPr>
          <w:rFonts w:ascii="Calibri" w:hAnsi="Calibri" w:cs="Calibri"/>
          <w:sz w:val="22"/>
          <w:szCs w:val="22"/>
          <w:highlight w:val="yellow"/>
        </w:rPr>
        <w:t xml:space="preserve"> de la </w:t>
      </w:r>
      <w:proofErr w:type="spellStart"/>
      <w:r w:rsidRPr="003A4B92">
        <w:rPr>
          <w:rFonts w:ascii="Calibri" w:hAnsi="Calibri" w:cs="Calibri"/>
          <w:sz w:val="22"/>
          <w:szCs w:val="22"/>
          <w:highlight w:val="yellow"/>
        </w:rPr>
        <w:t>direction</w:t>
      </w:r>
      <w:proofErr w:type="spellEnd"/>
      <w:r w:rsidRPr="003A4B92">
        <w:rPr>
          <w:rFonts w:ascii="Calibri" w:hAnsi="Calibri" w:cs="Calibri"/>
          <w:sz w:val="22"/>
          <w:szCs w:val="22"/>
          <w:highlight w:val="yellow"/>
        </w:rPr>
        <w:t xml:space="preserve"> de </w:t>
      </w:r>
      <w:proofErr w:type="spellStart"/>
      <w:r w:rsidRPr="003A4B92">
        <w:rPr>
          <w:rFonts w:ascii="Calibri" w:hAnsi="Calibri" w:cs="Calibri"/>
          <w:sz w:val="22"/>
          <w:szCs w:val="22"/>
          <w:highlight w:val="yellow"/>
        </w:rPr>
        <w:t>votre</w:t>
      </w:r>
      <w:proofErr w:type="spellEnd"/>
      <w:r w:rsidRPr="003A4B92">
        <w:rPr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3A4B92">
        <w:rPr>
          <w:rFonts w:ascii="Calibri" w:hAnsi="Calibri" w:cs="Calibri"/>
          <w:sz w:val="22"/>
          <w:szCs w:val="22"/>
          <w:highlight w:val="yellow"/>
        </w:rPr>
        <w:t>organisation</w:t>
      </w:r>
      <w:proofErr w:type="spellEnd"/>
      <w:r w:rsidRPr="003A4B92">
        <w:rPr>
          <w:rFonts w:ascii="Calibri" w:hAnsi="Calibri" w:cs="Calibri"/>
          <w:sz w:val="22"/>
          <w:szCs w:val="22"/>
          <w:highlight w:val="yellow"/>
        </w:rPr>
        <w:t>]</w:t>
      </w:r>
      <w:r w:rsidRPr="003A4B92">
        <w:rPr>
          <w:rFonts w:ascii="Calibri" w:hAnsi="Calibri" w:cs="Calibri"/>
          <w:sz w:val="22"/>
          <w:szCs w:val="22"/>
        </w:rPr>
        <w:t>.</w:t>
      </w:r>
      <w:r w:rsidRPr="00D94703">
        <w:rPr>
          <w:rFonts w:ascii="Calibri" w:hAnsi="Calibri" w:cs="Calibri"/>
          <w:sz w:val="22"/>
          <w:szCs w:val="22"/>
        </w:rPr>
        <w:t xml:space="preserve"> </w:t>
      </w:r>
    </w:p>
    <w:p w14:paraId="3D4C67E8" w14:textId="77777777" w:rsidR="00D94703" w:rsidRDefault="00D94703" w:rsidP="00D94703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La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dernière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décennie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a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été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qualifiée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de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succès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politique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mais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d'échec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en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matière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de mise en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œuvre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. La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quatrième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Réunion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de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haut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niveau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sur les MNT et la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santé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mentale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(HLM4)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doit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changer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cela, en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renouvelant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les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engagements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en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faveur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de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politiques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rentables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dont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nous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savons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qu'elles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fonctionnent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. Le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projet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de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Déclaration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qui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sera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officiellement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approuvé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lors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de la HLM4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après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trois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mois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de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négociations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à New York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montre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que les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gouvernements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comprennent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que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l'action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ne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peut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attendre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.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C’est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un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signal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positif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mais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le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mandat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de la HLM4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était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proofErr w:type="gram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clair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:</w:t>
      </w:r>
      <w:proofErr w:type="gram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présenter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une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Déclaration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concise et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orientée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vers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l'action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qui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s'appuie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sur les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engagements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précédents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et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mobilise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la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volonté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politique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grâce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à des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objectifs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et des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engagements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>mondiaux</w:t>
      </w:r>
      <w:proofErr w:type="spellEnd"/>
      <w:r w:rsidRPr="00D94703">
        <w:rPr>
          <w:rFonts w:ascii="Calibri" w:eastAsia="Times New Roman" w:hAnsi="Calibri" w:cs="Calibri"/>
          <w:sz w:val="22"/>
          <w:szCs w:val="22"/>
          <w:lang w:eastAsia="en-GB"/>
        </w:rPr>
        <w:t xml:space="preserve"> mesurables.</w:t>
      </w:r>
    </w:p>
    <w:p w14:paraId="70C825B0" w14:textId="77777777" w:rsidR="00D94703" w:rsidRDefault="00D94703" w:rsidP="00D94703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8708CBD" w14:textId="373B1602" w:rsidR="003A4B92" w:rsidRPr="003A4B92" w:rsidRDefault="003A4B92" w:rsidP="00D94703">
      <w:pPr>
        <w:rPr>
          <w:rStyle w:val="eop"/>
          <w:rFonts w:ascii="Calibri" w:eastAsia="Times New Roman" w:hAnsi="Calibri" w:cs="Calibri"/>
          <w:sz w:val="22"/>
          <w:szCs w:val="22"/>
          <w:lang w:eastAsia="en-GB"/>
        </w:rPr>
      </w:pPr>
      <w:r w:rsidRPr="003A4B92">
        <w:rPr>
          <w:rStyle w:val="eop"/>
          <w:rFonts w:ascii="Calibri" w:eastAsia="Times New Roman" w:hAnsi="Calibri" w:cs="Calibri"/>
          <w:sz w:val="22"/>
          <w:szCs w:val="22"/>
          <w:lang w:val="en-US" w:eastAsia="en-GB"/>
        </w:rPr>
        <w:t xml:space="preserve">Le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val="en-US" w:eastAsia="en-GB"/>
        </w:rPr>
        <w:t>projet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val="en-US" w:eastAsia="en-GB"/>
        </w:rPr>
        <w:t xml:space="preserve"> à adopter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val="en-US" w:eastAsia="en-GB"/>
        </w:rPr>
        <w:t>reconnaît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val="en-US" w:eastAsia="en-GB"/>
        </w:rPr>
        <w:t xml:space="preserve">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val="en-US" w:eastAsia="en-GB"/>
        </w:rPr>
        <w:t>l’urgence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val="en-US" w:eastAsia="en-GB"/>
        </w:rPr>
        <w:t xml:space="preserve">,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val="en-US" w:eastAsia="en-GB"/>
        </w:rPr>
        <w:t>mais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val="en-US" w:eastAsia="en-GB"/>
        </w:rPr>
        <w:t xml:space="preserve">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val="en-US" w:eastAsia="en-GB"/>
        </w:rPr>
        <w:t>reste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val="en-US" w:eastAsia="en-GB"/>
        </w:rPr>
        <w:t xml:space="preserve">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val="en-US" w:eastAsia="en-GB"/>
        </w:rPr>
        <w:t>en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val="en-US" w:eastAsia="en-GB"/>
        </w:rPr>
        <w:t xml:space="preserve">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val="en-US" w:eastAsia="en-GB"/>
        </w:rPr>
        <w:t>deçà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val="en-US" w:eastAsia="en-GB"/>
        </w:rPr>
        <w:t xml:space="preserve">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val="en-US" w:eastAsia="en-GB"/>
        </w:rPr>
        <w:t>d’engagements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val="en-US" w:eastAsia="en-GB"/>
        </w:rPr>
        <w:t xml:space="preserve">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val="en-US" w:eastAsia="en-GB"/>
        </w:rPr>
        <w:t>essentiels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val="en-US" w:eastAsia="en-GB"/>
        </w:rPr>
        <w:t xml:space="preserve">.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L’une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 des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lacunes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 les </w:t>
      </w:r>
      <w:proofErr w:type="gram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plus notables</w:t>
      </w:r>
      <w:proofErr w:type="gram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concerne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l’absence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d’un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libellé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ferme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 sur les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politiques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 fiscales favorables à la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santé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telles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 que les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taxes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 sur le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tabac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l’alcool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 et les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boissons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sucrées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, qui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sont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 des mesures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éprouvées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permettant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 de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sauver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 des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vies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 et de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générer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 xml:space="preserve"> des </w:t>
      </w:r>
      <w:proofErr w:type="spellStart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recettes</w:t>
      </w:r>
      <w:proofErr w:type="spellEnd"/>
      <w:r w:rsidRPr="003A4B92">
        <w:rPr>
          <w:rStyle w:val="eop"/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08A775CD" w14:textId="77777777" w:rsidR="003A4B92" w:rsidRPr="003A4B92" w:rsidRDefault="003A4B92" w:rsidP="003A4B92">
      <w:pPr>
        <w:pStyle w:val="paragraph"/>
        <w:rPr>
          <w:rFonts w:ascii="Calibri" w:hAnsi="Calibri" w:cs="Calibri"/>
          <w:sz w:val="22"/>
          <w:szCs w:val="22"/>
        </w:rPr>
      </w:pPr>
      <w:proofErr w:type="gramStart"/>
      <w:r w:rsidRPr="003A4B92">
        <w:rPr>
          <w:rStyle w:val="eop"/>
          <w:rFonts w:ascii="Calibri" w:hAnsi="Calibri" w:cs="Calibri"/>
          <w:sz w:val="22"/>
          <w:szCs w:val="22"/>
        </w:rPr>
        <w:t>« À</w:t>
      </w:r>
      <w:proofErr w:type="gramEnd"/>
      <w:r w:rsidRPr="003A4B92">
        <w:rPr>
          <w:rStyle w:val="eop"/>
          <w:rFonts w:ascii="Calibri" w:hAnsi="Calibri" w:cs="Calibri"/>
          <w:sz w:val="22"/>
          <w:szCs w:val="22"/>
        </w:rPr>
        <w:t xml:space="preserve"> un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moment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où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la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mobilisation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des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ressources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nationales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est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essentielle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pour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l'action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nationale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, le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projet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de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déclaration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manque une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occasion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cruciale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de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renforcer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le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libellé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sur les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taxes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sur la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santé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, des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politiques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qui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peuvent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à la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fois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sauver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des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vies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et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générer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des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recettes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», a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déclaré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03A4B92">
        <w:rPr>
          <w:rFonts w:ascii="Calibri" w:hAnsi="Calibri" w:cs="Calibri"/>
          <w:sz w:val="22"/>
          <w:szCs w:val="22"/>
          <w:highlight w:val="yellow"/>
        </w:rPr>
        <w:t>[</w:t>
      </w:r>
      <w:proofErr w:type="spellStart"/>
      <w:r w:rsidRPr="003A4B92">
        <w:rPr>
          <w:rFonts w:ascii="Calibri" w:hAnsi="Calibri" w:cs="Calibri"/>
          <w:sz w:val="22"/>
          <w:szCs w:val="22"/>
          <w:highlight w:val="yellow"/>
        </w:rPr>
        <w:t>citation</w:t>
      </w:r>
      <w:proofErr w:type="spellEnd"/>
      <w:r w:rsidRPr="003A4B92">
        <w:rPr>
          <w:rFonts w:ascii="Calibri" w:hAnsi="Calibri" w:cs="Calibri"/>
          <w:sz w:val="22"/>
          <w:szCs w:val="22"/>
          <w:highlight w:val="yellow"/>
        </w:rPr>
        <w:t xml:space="preserve"> de la </w:t>
      </w:r>
      <w:proofErr w:type="spellStart"/>
      <w:r w:rsidRPr="003A4B92">
        <w:rPr>
          <w:rFonts w:ascii="Calibri" w:hAnsi="Calibri" w:cs="Calibri"/>
          <w:sz w:val="22"/>
          <w:szCs w:val="22"/>
          <w:highlight w:val="yellow"/>
        </w:rPr>
        <w:t>direction</w:t>
      </w:r>
      <w:proofErr w:type="spellEnd"/>
      <w:r w:rsidRPr="003A4B92">
        <w:rPr>
          <w:rFonts w:ascii="Calibri" w:hAnsi="Calibri" w:cs="Calibri"/>
          <w:sz w:val="22"/>
          <w:szCs w:val="22"/>
          <w:highlight w:val="yellow"/>
        </w:rPr>
        <w:t xml:space="preserve"> de </w:t>
      </w:r>
      <w:proofErr w:type="spellStart"/>
      <w:r w:rsidRPr="003A4B92">
        <w:rPr>
          <w:rFonts w:ascii="Calibri" w:hAnsi="Calibri" w:cs="Calibri"/>
          <w:sz w:val="22"/>
          <w:szCs w:val="22"/>
          <w:highlight w:val="yellow"/>
        </w:rPr>
        <w:t>votre</w:t>
      </w:r>
      <w:proofErr w:type="spellEnd"/>
      <w:r w:rsidRPr="003A4B92">
        <w:rPr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3A4B92">
        <w:rPr>
          <w:rFonts w:ascii="Calibri" w:hAnsi="Calibri" w:cs="Calibri"/>
          <w:sz w:val="22"/>
          <w:szCs w:val="22"/>
          <w:highlight w:val="yellow"/>
        </w:rPr>
        <w:t>organisation</w:t>
      </w:r>
      <w:proofErr w:type="spellEnd"/>
      <w:r w:rsidRPr="003A4B92">
        <w:rPr>
          <w:rFonts w:ascii="Calibri" w:hAnsi="Calibri" w:cs="Calibri"/>
          <w:sz w:val="22"/>
          <w:szCs w:val="22"/>
          <w:highlight w:val="yellow"/>
        </w:rPr>
        <w:t>]</w:t>
      </w:r>
      <w:r w:rsidRPr="003A4B92">
        <w:rPr>
          <w:rFonts w:ascii="Calibri" w:hAnsi="Calibri" w:cs="Calibri"/>
          <w:sz w:val="22"/>
          <w:szCs w:val="22"/>
        </w:rPr>
        <w:t>.</w:t>
      </w:r>
    </w:p>
    <w:p w14:paraId="04A7E0DE" w14:textId="0A40B646" w:rsidR="003A4B92" w:rsidRDefault="003A4B92" w:rsidP="003A4B92">
      <w:pPr>
        <w:pStyle w:val="paragraph"/>
        <w:rPr>
          <w:rFonts w:ascii="Calibri" w:hAnsi="Calibri" w:cs="Calibri"/>
          <w:sz w:val="22"/>
          <w:szCs w:val="22"/>
        </w:rPr>
      </w:pPr>
      <w:r w:rsidRPr="003A4B92">
        <w:rPr>
          <w:rStyle w:val="eop"/>
          <w:rFonts w:ascii="Calibri" w:hAnsi="Calibri" w:cs="Calibri"/>
          <w:sz w:val="22"/>
          <w:szCs w:val="22"/>
        </w:rPr>
        <w:t xml:space="preserve">« Les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gouvernements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se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sont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engagés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à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atteindre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des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objectifs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de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protection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financière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visant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à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réduire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le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fardeau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dévastateur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des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dépenses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à la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charge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des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patients</w:t>
      </w:r>
      <w:proofErr w:type="spellEnd"/>
      <w:r w:rsidR="00D94703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="00D94703" w:rsidRPr="00D94703">
        <w:rPr>
          <w:rStyle w:val="eop"/>
          <w:rFonts w:ascii="Calibri" w:hAnsi="Calibri" w:cs="Calibri"/>
          <w:sz w:val="22"/>
          <w:szCs w:val="22"/>
        </w:rPr>
        <w:t>pour</w:t>
      </w:r>
      <w:proofErr w:type="spellEnd"/>
      <w:r w:rsidR="00D94703" w:rsidRPr="00D94703">
        <w:rPr>
          <w:rStyle w:val="eop"/>
          <w:rFonts w:ascii="Calibri" w:hAnsi="Calibri" w:cs="Calibri"/>
          <w:sz w:val="22"/>
          <w:szCs w:val="22"/>
        </w:rPr>
        <w:t xml:space="preserve"> les </w:t>
      </w:r>
      <w:proofErr w:type="spellStart"/>
      <w:r w:rsidR="00D94703" w:rsidRPr="00D94703">
        <w:rPr>
          <w:rStyle w:val="eop"/>
          <w:rFonts w:ascii="Calibri" w:hAnsi="Calibri" w:cs="Calibri"/>
          <w:sz w:val="22"/>
          <w:szCs w:val="22"/>
        </w:rPr>
        <w:t>médicaments</w:t>
      </w:r>
      <w:proofErr w:type="spellEnd"/>
      <w:r w:rsidR="00D94703" w:rsidRPr="00D94703">
        <w:rPr>
          <w:rStyle w:val="eop"/>
          <w:rFonts w:ascii="Calibri" w:hAnsi="Calibri" w:cs="Calibri"/>
          <w:sz w:val="22"/>
          <w:szCs w:val="22"/>
        </w:rPr>
        <w:t xml:space="preserve"> et les </w:t>
      </w:r>
      <w:proofErr w:type="spellStart"/>
      <w:r w:rsidR="00D94703" w:rsidRPr="00D94703">
        <w:rPr>
          <w:rStyle w:val="eop"/>
          <w:rFonts w:ascii="Calibri" w:hAnsi="Calibri" w:cs="Calibri"/>
          <w:sz w:val="22"/>
          <w:szCs w:val="22"/>
        </w:rPr>
        <w:t>traitements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qui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plongent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chaque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année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des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millions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de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personnes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dans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l'extrême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pauvreté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. Cela marque un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pas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en </w:t>
      </w:r>
      <w:proofErr w:type="spellStart"/>
      <w:proofErr w:type="gramStart"/>
      <w:r w:rsidRPr="003A4B92">
        <w:rPr>
          <w:rStyle w:val="eop"/>
          <w:rFonts w:ascii="Calibri" w:hAnsi="Calibri" w:cs="Calibri"/>
          <w:sz w:val="22"/>
          <w:szCs w:val="22"/>
        </w:rPr>
        <w:t>avant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»</w:t>
      </w:r>
      <w:proofErr w:type="gramEnd"/>
      <w:r w:rsidRPr="003A4B92">
        <w:rPr>
          <w:rStyle w:val="eop"/>
          <w:rFonts w:ascii="Calibri" w:hAnsi="Calibri" w:cs="Calibri"/>
          <w:sz w:val="22"/>
          <w:szCs w:val="22"/>
        </w:rPr>
        <w:t xml:space="preserve">, a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déclaré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03A4B92">
        <w:rPr>
          <w:rFonts w:ascii="Calibri" w:hAnsi="Calibri" w:cs="Calibri"/>
          <w:sz w:val="22"/>
          <w:szCs w:val="22"/>
          <w:highlight w:val="yellow"/>
        </w:rPr>
        <w:t>[</w:t>
      </w:r>
      <w:proofErr w:type="spellStart"/>
      <w:r w:rsidRPr="003A4B92">
        <w:rPr>
          <w:rFonts w:ascii="Calibri" w:hAnsi="Calibri" w:cs="Calibri"/>
          <w:sz w:val="22"/>
          <w:szCs w:val="22"/>
          <w:highlight w:val="yellow"/>
        </w:rPr>
        <w:t>citation</w:t>
      </w:r>
      <w:proofErr w:type="spellEnd"/>
      <w:r w:rsidRPr="003A4B92">
        <w:rPr>
          <w:rFonts w:ascii="Calibri" w:hAnsi="Calibri" w:cs="Calibri"/>
          <w:sz w:val="22"/>
          <w:szCs w:val="22"/>
          <w:highlight w:val="yellow"/>
        </w:rPr>
        <w:t xml:space="preserve"> de la </w:t>
      </w:r>
      <w:proofErr w:type="spellStart"/>
      <w:r w:rsidRPr="003A4B92">
        <w:rPr>
          <w:rFonts w:ascii="Calibri" w:hAnsi="Calibri" w:cs="Calibri"/>
          <w:sz w:val="22"/>
          <w:szCs w:val="22"/>
          <w:highlight w:val="yellow"/>
        </w:rPr>
        <w:t>direction</w:t>
      </w:r>
      <w:proofErr w:type="spellEnd"/>
      <w:r w:rsidRPr="003A4B92">
        <w:rPr>
          <w:rFonts w:ascii="Calibri" w:hAnsi="Calibri" w:cs="Calibri"/>
          <w:sz w:val="22"/>
          <w:szCs w:val="22"/>
          <w:highlight w:val="yellow"/>
        </w:rPr>
        <w:t xml:space="preserve"> de </w:t>
      </w:r>
      <w:proofErr w:type="spellStart"/>
      <w:r w:rsidRPr="003A4B92">
        <w:rPr>
          <w:rFonts w:ascii="Calibri" w:hAnsi="Calibri" w:cs="Calibri"/>
          <w:sz w:val="22"/>
          <w:szCs w:val="22"/>
          <w:highlight w:val="yellow"/>
        </w:rPr>
        <w:t>votre</w:t>
      </w:r>
      <w:proofErr w:type="spellEnd"/>
      <w:r w:rsidRPr="003A4B92">
        <w:rPr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3A4B92">
        <w:rPr>
          <w:rFonts w:ascii="Calibri" w:hAnsi="Calibri" w:cs="Calibri"/>
          <w:sz w:val="22"/>
          <w:szCs w:val="22"/>
          <w:highlight w:val="yellow"/>
        </w:rPr>
        <w:t>organisation</w:t>
      </w:r>
      <w:proofErr w:type="spellEnd"/>
      <w:r w:rsidRPr="003A4B92">
        <w:rPr>
          <w:rFonts w:ascii="Calibri" w:hAnsi="Calibri" w:cs="Calibri"/>
          <w:sz w:val="22"/>
          <w:szCs w:val="22"/>
          <w:highlight w:val="yellow"/>
        </w:rPr>
        <w:t>]</w:t>
      </w:r>
      <w:r w:rsidRPr="003A4B92">
        <w:rPr>
          <w:rFonts w:ascii="Calibri" w:hAnsi="Calibri" w:cs="Calibri"/>
          <w:sz w:val="22"/>
          <w:szCs w:val="22"/>
        </w:rPr>
        <w:t>.</w:t>
      </w:r>
    </w:p>
    <w:p w14:paraId="7BCD7934" w14:textId="32FF2632" w:rsidR="003A4B92" w:rsidRPr="003A4B92" w:rsidRDefault="003A4B92" w:rsidP="003A4B92">
      <w:pPr>
        <w:pStyle w:val="paragraph"/>
        <w:rPr>
          <w:rFonts w:ascii="Calibri" w:hAnsi="Calibri" w:cs="Calibri"/>
          <w:sz w:val="22"/>
          <w:szCs w:val="22"/>
        </w:rPr>
      </w:pPr>
      <w:r w:rsidRPr="003A4B92">
        <w:rPr>
          <w:rStyle w:val="eop"/>
          <w:rFonts w:ascii="Calibri" w:hAnsi="Calibri" w:cs="Calibri"/>
          <w:sz w:val="22"/>
          <w:szCs w:val="22"/>
        </w:rPr>
        <w:t xml:space="preserve">La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société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civile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salue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la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référence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à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l'expérience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3A4B92">
        <w:rPr>
          <w:rStyle w:val="eop"/>
          <w:rFonts w:ascii="Calibri" w:hAnsi="Calibri" w:cs="Calibri"/>
          <w:sz w:val="22"/>
          <w:szCs w:val="22"/>
        </w:rPr>
        <w:t>vécue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;</w:t>
      </w:r>
      <w:proofErr w:type="gram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toutefois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, le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projet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ne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mentionne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la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société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civile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qu'une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seule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fois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. Une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participation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significative et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structurée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des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personnes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atteintes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de MNT, de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leurs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communautés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et de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leurs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organisations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doit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être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intégrée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dans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la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conception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et la mise en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œuvre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des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politiques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afin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de garantir un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impact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à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tous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les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niveaux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. </w:t>
      </w:r>
      <w:proofErr w:type="gramStart"/>
      <w:r w:rsidRPr="003A4B92">
        <w:rPr>
          <w:rStyle w:val="eop"/>
          <w:rFonts w:ascii="Calibri" w:hAnsi="Calibri" w:cs="Calibri"/>
          <w:sz w:val="22"/>
          <w:szCs w:val="22"/>
        </w:rPr>
        <w:t>« À</w:t>
      </w:r>
      <w:proofErr w:type="gramEnd"/>
      <w:r w:rsidRPr="003A4B92">
        <w:rPr>
          <w:rStyle w:val="eop"/>
          <w:rFonts w:ascii="Calibri" w:hAnsi="Calibri" w:cs="Calibri"/>
          <w:sz w:val="22"/>
          <w:szCs w:val="22"/>
        </w:rPr>
        <w:t xml:space="preserve"> ce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moment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critique, la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société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civile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et les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personnes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atteintes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de MNT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dans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le monde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entier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s'expriment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d'une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seule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voix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: «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Rien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sur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nous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sans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nous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».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Il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est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temps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de faire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preuve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de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leadership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, de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financement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et de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responsabilité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», a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déclaré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03A4B92">
        <w:rPr>
          <w:rFonts w:ascii="Calibri" w:hAnsi="Calibri" w:cs="Calibri"/>
          <w:sz w:val="22"/>
          <w:szCs w:val="22"/>
          <w:highlight w:val="yellow"/>
        </w:rPr>
        <w:t>[</w:t>
      </w:r>
      <w:proofErr w:type="spellStart"/>
      <w:r w:rsidRPr="003A4B92">
        <w:rPr>
          <w:rFonts w:ascii="Calibri" w:hAnsi="Calibri" w:cs="Calibri"/>
          <w:sz w:val="22"/>
          <w:szCs w:val="22"/>
          <w:highlight w:val="yellow"/>
        </w:rPr>
        <w:t>citation</w:t>
      </w:r>
      <w:proofErr w:type="spellEnd"/>
      <w:r w:rsidRPr="003A4B92">
        <w:rPr>
          <w:rFonts w:ascii="Calibri" w:hAnsi="Calibri" w:cs="Calibri"/>
          <w:sz w:val="22"/>
          <w:szCs w:val="22"/>
          <w:highlight w:val="yellow"/>
        </w:rPr>
        <w:t xml:space="preserve"> de la </w:t>
      </w:r>
      <w:proofErr w:type="spellStart"/>
      <w:r w:rsidRPr="003A4B92">
        <w:rPr>
          <w:rFonts w:ascii="Calibri" w:hAnsi="Calibri" w:cs="Calibri"/>
          <w:sz w:val="22"/>
          <w:szCs w:val="22"/>
          <w:highlight w:val="yellow"/>
        </w:rPr>
        <w:t>direction</w:t>
      </w:r>
      <w:proofErr w:type="spellEnd"/>
      <w:r w:rsidRPr="003A4B92">
        <w:rPr>
          <w:rFonts w:ascii="Calibri" w:hAnsi="Calibri" w:cs="Calibri"/>
          <w:sz w:val="22"/>
          <w:szCs w:val="22"/>
          <w:highlight w:val="yellow"/>
        </w:rPr>
        <w:t xml:space="preserve"> de </w:t>
      </w:r>
      <w:proofErr w:type="spellStart"/>
      <w:r w:rsidRPr="003A4B92">
        <w:rPr>
          <w:rFonts w:ascii="Calibri" w:hAnsi="Calibri" w:cs="Calibri"/>
          <w:sz w:val="22"/>
          <w:szCs w:val="22"/>
          <w:highlight w:val="yellow"/>
        </w:rPr>
        <w:t>votre</w:t>
      </w:r>
      <w:proofErr w:type="spellEnd"/>
      <w:r w:rsidRPr="003A4B92">
        <w:rPr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3A4B92">
        <w:rPr>
          <w:rFonts w:ascii="Calibri" w:hAnsi="Calibri" w:cs="Calibri"/>
          <w:sz w:val="22"/>
          <w:szCs w:val="22"/>
          <w:highlight w:val="yellow"/>
        </w:rPr>
        <w:t>organisation</w:t>
      </w:r>
      <w:proofErr w:type="spellEnd"/>
      <w:r w:rsidRPr="003A4B92">
        <w:rPr>
          <w:rFonts w:ascii="Calibri" w:hAnsi="Calibri" w:cs="Calibri"/>
          <w:sz w:val="22"/>
          <w:szCs w:val="22"/>
          <w:highlight w:val="yellow"/>
        </w:rPr>
        <w:t>]</w:t>
      </w:r>
      <w:r w:rsidRPr="003A4B92">
        <w:rPr>
          <w:rFonts w:ascii="Calibri" w:hAnsi="Calibri" w:cs="Calibri"/>
          <w:sz w:val="22"/>
          <w:szCs w:val="22"/>
        </w:rPr>
        <w:t>.</w:t>
      </w:r>
    </w:p>
    <w:p w14:paraId="54F97FF0" w14:textId="376A66A9" w:rsidR="0050485F" w:rsidRDefault="0050485F" w:rsidP="0050485F">
      <w:pPr>
        <w:pStyle w:val="paragraph"/>
        <w:rPr>
          <w:rStyle w:val="eop"/>
          <w:rFonts w:ascii="Calibri" w:hAnsi="Calibri" w:cs="Calibri"/>
          <w:sz w:val="22"/>
          <w:szCs w:val="22"/>
        </w:rPr>
      </w:pP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Soutenus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par plus de 3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millions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voix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provenant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de plus de 115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pays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,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défenseurs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de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santé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mondiale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appellent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gouvernements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à investir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dans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des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solutions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rentables, à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respecter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leurs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engagements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et à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donner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priorité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aux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personnes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. 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campagne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« </w:t>
      </w:r>
      <w:hyperlink r:id="rId8" w:history="1">
        <w:r w:rsidRPr="0050485F">
          <w:rPr>
            <w:rStyle w:val="Hipervnculo"/>
            <w:rFonts w:ascii="Calibri" w:hAnsi="Calibri" w:cs="Calibri"/>
            <w:sz w:val="22"/>
            <w:szCs w:val="22"/>
          </w:rPr>
          <w:t xml:space="preserve">Le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</w:rPr>
          <w:t>temps</w:t>
        </w:r>
        <w:proofErr w:type="spellEnd"/>
        <w:r w:rsidRPr="0050485F">
          <w:rPr>
            <w:rStyle w:val="Hipervnculo"/>
            <w:rFonts w:ascii="Calibri" w:hAnsi="Calibri" w:cs="Calibri"/>
            <w:sz w:val="22"/>
            <w:szCs w:val="22"/>
          </w:rPr>
          <w:t xml:space="preserve"> des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</w:rPr>
          <w:t>leaders</w:t>
        </w:r>
        <w:proofErr w:type="spellEnd"/>
      </w:hyperlink>
      <w:r w:rsidRPr="0050485F">
        <w:rPr>
          <w:rStyle w:val="eop"/>
          <w:rFonts w:ascii="Calibri" w:hAnsi="Calibri" w:cs="Calibri"/>
          <w:sz w:val="22"/>
          <w:szCs w:val="22"/>
        </w:rPr>
        <w:t xml:space="preserve"> », qui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s'inscrit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dans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le cadre de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Semaine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d'action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mondiale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sur les MNT (du 18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au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25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septembre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),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donne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parole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à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société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civile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dans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perspective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de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quatrième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Réunion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haut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niveau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(HLM4) et exige des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gouvernements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qu'ils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fassent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preuve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d'un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leadership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audacieux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et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prennent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des mesures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pour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lutter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contre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les principales causes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mortalité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dans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le monde.  </w:t>
      </w:r>
    </w:p>
    <w:p w14:paraId="65AE4B44" w14:textId="1C6080B8" w:rsidR="0050485F" w:rsidRPr="0050485F" w:rsidRDefault="0050485F" w:rsidP="003A4B92">
      <w:pPr>
        <w:pStyle w:val="paragraph"/>
        <w:rPr>
          <w:rStyle w:val="eop"/>
          <w:rFonts w:ascii="Calibri" w:hAnsi="Calibri" w:cs="Calibri"/>
          <w:color w:val="FF0000"/>
          <w:sz w:val="22"/>
          <w:szCs w:val="22"/>
        </w:rPr>
      </w:pPr>
      <w:r w:rsidRPr="0050485F">
        <w:rPr>
          <w:rStyle w:val="eop"/>
          <w:rFonts w:ascii="Calibri" w:hAnsi="Calibri" w:cs="Calibri"/>
          <w:sz w:val="22"/>
          <w:szCs w:val="22"/>
        </w:rPr>
        <w:t xml:space="preserve">Chaque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année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, </w:t>
      </w:r>
      <w:hyperlink r:id="rId9" w:history="1">
        <w:r w:rsidRPr="0050485F">
          <w:rPr>
            <w:rStyle w:val="Hipervnculo"/>
            <w:rFonts w:ascii="Calibri" w:hAnsi="Calibri" w:cs="Calibri"/>
            <w:sz w:val="22"/>
            <w:szCs w:val="22"/>
          </w:rPr>
          <w:t xml:space="preserve">43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</w:rPr>
          <w:t>millions</w:t>
        </w:r>
        <w:proofErr w:type="spellEnd"/>
      </w:hyperlink>
      <w:r w:rsidRPr="0050485F">
        <w:rPr>
          <w:rStyle w:val="eop"/>
          <w:rFonts w:ascii="Calibri" w:hAnsi="Calibri" w:cs="Calibri"/>
          <w:sz w:val="22"/>
          <w:szCs w:val="22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personnes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meurent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à cause des MNT. Ces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maladies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, qui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comprennent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maladies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cardiaques, le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cancer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, le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diabète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,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maladies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respiratoires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chroniques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et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troubles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mentaux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,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sont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responsables de plus de </w:t>
      </w:r>
      <w:hyperlink r:id="rId10" w:history="1">
        <w:r w:rsidRPr="0050485F">
          <w:rPr>
            <w:rStyle w:val="Hipervnculo"/>
            <w:rFonts w:ascii="Calibri" w:hAnsi="Calibri" w:cs="Calibri"/>
            <w:sz w:val="22"/>
            <w:szCs w:val="22"/>
          </w:rPr>
          <w:t xml:space="preserve">75 % des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</w:rPr>
          <w:t>décès</w:t>
        </w:r>
        <w:proofErr w:type="spellEnd"/>
        <w:r w:rsidRPr="0050485F">
          <w:rPr>
            <w:rStyle w:val="Hipervnculo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</w:rPr>
          <w:t>dans</w:t>
        </w:r>
        <w:proofErr w:type="spellEnd"/>
        <w:r w:rsidRPr="0050485F">
          <w:rPr>
            <w:rStyle w:val="Hipervnculo"/>
            <w:rFonts w:ascii="Calibri" w:hAnsi="Calibri" w:cs="Calibri"/>
            <w:sz w:val="22"/>
            <w:szCs w:val="22"/>
          </w:rPr>
          <w:t xml:space="preserve"> le monde</w:t>
        </w:r>
      </w:hyperlink>
      <w:r w:rsidRPr="0050485F">
        <w:rPr>
          <w:rStyle w:val="eop"/>
          <w:rFonts w:ascii="Calibri" w:hAnsi="Calibri" w:cs="Calibri"/>
          <w:sz w:val="22"/>
          <w:szCs w:val="22"/>
        </w:rPr>
        <w:t xml:space="preserve">.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Malgré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leur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prévalence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, les MNT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sont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le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problème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santé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mondial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hyperlink r:id="rId11" w:history="1">
        <w:r w:rsidRPr="0050485F">
          <w:rPr>
            <w:rStyle w:val="Hipervnculo"/>
            <w:rFonts w:ascii="Calibri" w:hAnsi="Calibri" w:cs="Calibri"/>
            <w:sz w:val="22"/>
            <w:szCs w:val="22"/>
          </w:rPr>
          <w:t xml:space="preserve">le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</w:rPr>
          <w:t>moins</w:t>
        </w:r>
        <w:proofErr w:type="spellEnd"/>
        <w:r w:rsidRPr="0050485F">
          <w:rPr>
            <w:rStyle w:val="Hipervnculo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</w:rPr>
          <w:t>financé</w:t>
        </w:r>
        <w:proofErr w:type="spellEnd"/>
      </w:hyperlink>
      <w:r w:rsidRPr="0050485F">
        <w:rPr>
          <w:rStyle w:val="eop"/>
          <w:rFonts w:ascii="Calibri" w:hAnsi="Calibri" w:cs="Calibri"/>
          <w:sz w:val="22"/>
          <w:szCs w:val="22"/>
        </w:rPr>
        <w:t xml:space="preserve"> par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rapport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aux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milliards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personnes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touchées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. </w:t>
      </w:r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>[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>Pensez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 xml:space="preserve"> à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>ajouter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 xml:space="preserve"> vos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>statistiques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 xml:space="preserve"> locales]</w:t>
      </w:r>
      <w:r w:rsidRPr="0050485F">
        <w:rPr>
          <w:rStyle w:val="eop"/>
          <w:rFonts w:ascii="Calibri" w:hAnsi="Calibri" w:cs="Calibri"/>
          <w:color w:val="FF0000"/>
          <w:sz w:val="22"/>
          <w:szCs w:val="22"/>
        </w:rPr>
        <w:t xml:space="preserve"> </w:t>
      </w:r>
    </w:p>
    <w:p w14:paraId="5326885E" w14:textId="7DB5FCF7" w:rsidR="0050485F" w:rsidRDefault="0050485F" w:rsidP="0050485F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sz w:val="22"/>
          <w:szCs w:val="22"/>
        </w:rPr>
      </w:pPr>
      <w:hyperlink r:id="rId12" w:history="1">
        <w:r w:rsidRPr="003A4B92">
          <w:rPr>
            <w:rStyle w:val="Hipervnculo"/>
            <w:rFonts w:ascii="Calibri" w:hAnsi="Calibri" w:cs="Calibri"/>
            <w:sz w:val="22"/>
            <w:szCs w:val="22"/>
          </w:rPr>
          <w:t xml:space="preserve">Les MNT </w:t>
        </w:r>
        <w:proofErr w:type="spellStart"/>
        <w:r w:rsidRPr="003A4B92">
          <w:rPr>
            <w:rStyle w:val="Hipervnculo"/>
            <w:rFonts w:ascii="Calibri" w:hAnsi="Calibri" w:cs="Calibri"/>
            <w:sz w:val="22"/>
            <w:szCs w:val="22"/>
          </w:rPr>
          <w:t>touchent</w:t>
        </w:r>
        <w:proofErr w:type="spellEnd"/>
        <w:r w:rsidRPr="003A4B92">
          <w:rPr>
            <w:rStyle w:val="Hipervnculo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3A4B92">
          <w:rPr>
            <w:rStyle w:val="Hipervnculo"/>
            <w:rFonts w:ascii="Calibri" w:hAnsi="Calibri" w:cs="Calibri"/>
            <w:sz w:val="22"/>
            <w:szCs w:val="22"/>
          </w:rPr>
          <w:t>tout</w:t>
        </w:r>
        <w:proofErr w:type="spellEnd"/>
        <w:r w:rsidRPr="003A4B92">
          <w:rPr>
            <w:rStyle w:val="Hipervnculo"/>
            <w:rFonts w:ascii="Calibri" w:hAnsi="Calibri" w:cs="Calibri"/>
            <w:sz w:val="22"/>
            <w:szCs w:val="22"/>
          </w:rPr>
          <w:t xml:space="preserve"> le monde, </w:t>
        </w:r>
        <w:proofErr w:type="spellStart"/>
        <w:r w:rsidRPr="003A4B92">
          <w:rPr>
            <w:rStyle w:val="Hipervnculo"/>
            <w:rFonts w:ascii="Calibri" w:hAnsi="Calibri" w:cs="Calibri"/>
            <w:sz w:val="22"/>
            <w:szCs w:val="22"/>
          </w:rPr>
          <w:t>partout</w:t>
        </w:r>
        <w:proofErr w:type="spellEnd"/>
        <w:r w:rsidRPr="003A4B92">
          <w:rPr>
            <w:rStyle w:val="Hipervnculo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3A4B92">
          <w:rPr>
            <w:rStyle w:val="Hipervnculo"/>
            <w:rFonts w:ascii="Calibri" w:hAnsi="Calibri" w:cs="Calibri"/>
            <w:sz w:val="22"/>
            <w:szCs w:val="22"/>
          </w:rPr>
          <w:t>dans</w:t>
        </w:r>
        <w:proofErr w:type="spellEnd"/>
        <w:r w:rsidRPr="003A4B92">
          <w:rPr>
            <w:rStyle w:val="Hipervnculo"/>
            <w:rFonts w:ascii="Calibri" w:hAnsi="Calibri" w:cs="Calibri"/>
            <w:sz w:val="22"/>
            <w:szCs w:val="22"/>
          </w:rPr>
          <w:t xml:space="preserve"> le monde</w:t>
        </w:r>
      </w:hyperlink>
      <w:r w:rsidRPr="003A4B92">
        <w:rPr>
          <w:rStyle w:val="eop"/>
          <w:rFonts w:ascii="Calibri" w:hAnsi="Calibri" w:cs="Calibri"/>
          <w:sz w:val="22"/>
          <w:szCs w:val="22"/>
        </w:rPr>
        <w:t xml:space="preserve">,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mais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elles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affectent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de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manière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disproportionnée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les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personnes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vivant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dans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les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pays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à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revenu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faible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et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intermédiaire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(PRFI),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où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l'accès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aux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soins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3A4B92">
        <w:rPr>
          <w:rStyle w:val="eop"/>
          <w:rFonts w:ascii="Calibri" w:hAnsi="Calibri" w:cs="Calibri"/>
          <w:sz w:val="22"/>
          <w:szCs w:val="22"/>
        </w:rPr>
        <w:t>est</w:t>
      </w:r>
      <w:proofErr w:type="spellEnd"/>
      <w:r w:rsidRPr="003A4B92">
        <w:rPr>
          <w:rStyle w:val="eop"/>
          <w:rFonts w:ascii="Calibri" w:hAnsi="Calibri" w:cs="Calibri"/>
          <w:sz w:val="22"/>
          <w:szCs w:val="22"/>
        </w:rPr>
        <w:t xml:space="preserve"> limité.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Parmi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populations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des PRFI, les MNT et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blessures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tuent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plus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personnes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moins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de 40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</w:rPr>
        <w:t>ans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</w:rPr>
        <w:t xml:space="preserve"> que </w:t>
      </w:r>
      <w:hyperlink r:id="rId13" w:history="1">
        <w:r w:rsidRPr="0050485F">
          <w:rPr>
            <w:rStyle w:val="Hipervnculo"/>
            <w:rFonts w:ascii="Calibri" w:hAnsi="Calibri" w:cs="Calibri"/>
            <w:sz w:val="22"/>
            <w:szCs w:val="22"/>
          </w:rPr>
          <w:t xml:space="preserve">le VIH, la tuberculose et les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</w:rPr>
          <w:t>décès</w:t>
        </w:r>
        <w:proofErr w:type="spellEnd"/>
        <w:r w:rsidRPr="0050485F">
          <w:rPr>
            <w:rStyle w:val="Hipervnculo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</w:rPr>
          <w:t>maternels</w:t>
        </w:r>
        <w:proofErr w:type="spellEnd"/>
        <w:r w:rsidRPr="0050485F">
          <w:rPr>
            <w:rStyle w:val="Hipervnculo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</w:rPr>
          <w:t>réunis</w:t>
        </w:r>
        <w:proofErr w:type="spellEnd"/>
      </w:hyperlink>
      <w:r w:rsidRPr="0050485F">
        <w:rPr>
          <w:rStyle w:val="eop"/>
          <w:rFonts w:ascii="Calibri" w:hAnsi="Calibri" w:cs="Calibri"/>
          <w:sz w:val="22"/>
          <w:szCs w:val="22"/>
        </w:rPr>
        <w:t>.</w:t>
      </w:r>
    </w:p>
    <w:p w14:paraId="22A0876E" w14:textId="77777777" w:rsidR="0050485F" w:rsidRDefault="0050485F" w:rsidP="0050485F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</w:p>
    <w:p w14:paraId="24922B51" w14:textId="65541498" w:rsidR="0050485F" w:rsidRPr="0050485F" w:rsidRDefault="0050485F" w:rsidP="0050485F">
      <w:pPr>
        <w:pStyle w:val="paragraph"/>
        <w:rPr>
          <w:rStyle w:val="eop"/>
          <w:rFonts w:ascii="Calibri" w:hAnsi="Calibri" w:cs="Calibri"/>
          <w:sz w:val="22"/>
          <w:szCs w:val="22"/>
        </w:rPr>
      </w:pPr>
      <w:r w:rsidRPr="0050485F">
        <w:rPr>
          <w:rStyle w:val="eop"/>
          <w:rFonts w:ascii="Calibri" w:hAnsi="Calibri" w:cs="Calibri"/>
          <w:sz w:val="22"/>
          <w:szCs w:val="22"/>
        </w:rPr>
        <w:t>***FIN***</w:t>
      </w:r>
    </w:p>
    <w:p w14:paraId="13939FB6" w14:textId="0C82CD21" w:rsidR="0050485F" w:rsidRPr="0050485F" w:rsidRDefault="0050485F" w:rsidP="0050485F">
      <w:pPr>
        <w:pStyle w:val="paragraph"/>
        <w:rPr>
          <w:rStyle w:val="eop"/>
          <w:rFonts w:ascii="Calibri" w:hAnsi="Calibri" w:cs="Calibri"/>
          <w:b/>
          <w:bCs/>
          <w:color w:val="FF0000"/>
          <w:sz w:val="22"/>
          <w:szCs w:val="22"/>
        </w:rPr>
      </w:pPr>
      <w:proofErr w:type="spellStart"/>
      <w:r w:rsidRPr="0050485F">
        <w:rPr>
          <w:rStyle w:val="eop"/>
          <w:rFonts w:ascii="Calibri" w:hAnsi="Calibri" w:cs="Calibri"/>
          <w:b/>
          <w:bCs/>
          <w:sz w:val="22"/>
          <w:szCs w:val="22"/>
        </w:rPr>
        <w:t>Pour</w:t>
      </w:r>
      <w:proofErr w:type="spellEnd"/>
      <w:r w:rsidRPr="0050485F">
        <w:rPr>
          <w:rStyle w:val="eop"/>
          <w:rFonts w:ascii="Calibri" w:hAnsi="Calibri" w:cs="Calibri"/>
          <w:b/>
          <w:bCs/>
          <w:sz w:val="22"/>
          <w:szCs w:val="22"/>
        </w:rPr>
        <w:t xml:space="preserve"> plus </w:t>
      </w:r>
      <w:proofErr w:type="spellStart"/>
      <w:proofErr w:type="gramStart"/>
      <w:r w:rsidRPr="0050485F">
        <w:rPr>
          <w:rStyle w:val="eop"/>
          <w:rFonts w:ascii="Calibri" w:hAnsi="Calibri" w:cs="Calibri"/>
          <w:b/>
          <w:bCs/>
          <w:sz w:val="22"/>
          <w:szCs w:val="22"/>
        </w:rPr>
        <w:t>d'informations</w:t>
      </w:r>
      <w:proofErr w:type="spellEnd"/>
      <w:r w:rsidRPr="0050485F">
        <w:rPr>
          <w:rStyle w:val="eop"/>
          <w:rFonts w:ascii="Calibri" w:hAnsi="Calibri" w:cs="Calibri"/>
          <w:b/>
          <w:bCs/>
          <w:sz w:val="22"/>
          <w:szCs w:val="22"/>
        </w:rPr>
        <w:t xml:space="preserve"> :</w:t>
      </w:r>
      <w:proofErr w:type="gramEnd"/>
      <w:r w:rsidRPr="0050485F">
        <w:rPr>
          <w:rStyle w:val="eop"/>
          <w:rFonts w:ascii="Calibri" w:hAnsi="Calibri" w:cs="Calibri"/>
          <w:b/>
          <w:bCs/>
          <w:sz w:val="22"/>
          <w:szCs w:val="22"/>
        </w:rPr>
        <w:t xml:space="preserve">  </w:t>
      </w:r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>[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>ajouter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 xml:space="preserve"> les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>coordonnées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>presse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>votre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>organisation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>]</w:t>
      </w:r>
    </w:p>
    <w:p w14:paraId="3763A0FB" w14:textId="2162C609" w:rsidR="0050485F" w:rsidRPr="0050485F" w:rsidRDefault="0050485F" w:rsidP="0050485F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0050485F">
        <w:rPr>
          <w:rStyle w:val="eop"/>
          <w:rFonts w:ascii="Calibri" w:hAnsi="Calibri" w:cs="Calibri"/>
          <w:b/>
          <w:bCs/>
          <w:sz w:val="22"/>
          <w:szCs w:val="22"/>
        </w:rPr>
        <w:t xml:space="preserve">À </w:t>
      </w:r>
      <w:proofErr w:type="spellStart"/>
      <w:r w:rsidRPr="0050485F">
        <w:rPr>
          <w:rStyle w:val="eop"/>
          <w:rFonts w:ascii="Calibri" w:hAnsi="Calibri" w:cs="Calibri"/>
          <w:b/>
          <w:bCs/>
          <w:sz w:val="22"/>
          <w:szCs w:val="22"/>
        </w:rPr>
        <w:t>propos</w:t>
      </w:r>
      <w:proofErr w:type="spellEnd"/>
      <w:r w:rsidRPr="0050485F">
        <w:rPr>
          <w:rStyle w:val="eop"/>
          <w:rFonts w:ascii="Calibri" w:hAnsi="Calibri" w:cs="Calibri"/>
          <w:b/>
          <w:bCs/>
          <w:sz w:val="22"/>
          <w:szCs w:val="22"/>
        </w:rPr>
        <w:t xml:space="preserve"> de</w:t>
      </w:r>
      <w:r w:rsidRPr="0050485F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>[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>brève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>description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>votre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>organisation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</w:rPr>
        <w:t>]</w:t>
      </w:r>
    </w:p>
    <w:p w14:paraId="05AD15A0" w14:textId="0DA09F2D" w:rsidR="30561774" w:rsidRPr="0050485F" w:rsidRDefault="30561774" w:rsidP="30561774">
      <w:pPr>
        <w:pStyle w:val="paragraph"/>
        <w:spacing w:before="0" w:beforeAutospacing="0" w:after="0" w:afterAutospacing="0"/>
        <w:jc w:val="both"/>
        <w:rPr>
          <w:rStyle w:val="eop"/>
          <w:rFonts w:ascii="Calibri" w:eastAsiaTheme="majorEastAsia" w:hAnsi="Calibri" w:cs="Calibri"/>
          <w:color w:val="FF0000"/>
          <w:sz w:val="22"/>
          <w:szCs w:val="22"/>
          <w:highlight w:val="yellow"/>
        </w:rPr>
      </w:pPr>
    </w:p>
    <w:sectPr w:rsidR="30561774" w:rsidRPr="0050485F" w:rsidSect="00752C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35B4B"/>
    <w:multiLevelType w:val="hybridMultilevel"/>
    <w:tmpl w:val="B6D45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E6DE3"/>
    <w:multiLevelType w:val="hybridMultilevel"/>
    <w:tmpl w:val="6610E4C6"/>
    <w:lvl w:ilvl="0" w:tplc="34A283F0">
      <w:start w:val="1"/>
      <w:numFmt w:val="decimal"/>
      <w:lvlText w:val="(%1)"/>
      <w:lvlJc w:val="left"/>
      <w:pPr>
        <w:ind w:left="720" w:hanging="360"/>
      </w:pPr>
    </w:lvl>
    <w:lvl w:ilvl="1" w:tplc="F02A2D8C">
      <w:start w:val="1"/>
      <w:numFmt w:val="lowerLetter"/>
      <w:lvlText w:val="%2."/>
      <w:lvlJc w:val="left"/>
      <w:pPr>
        <w:ind w:left="1440" w:hanging="360"/>
      </w:pPr>
    </w:lvl>
    <w:lvl w:ilvl="2" w:tplc="9D7AFAAE">
      <w:start w:val="1"/>
      <w:numFmt w:val="lowerRoman"/>
      <w:lvlText w:val="%3."/>
      <w:lvlJc w:val="right"/>
      <w:pPr>
        <w:ind w:left="2160" w:hanging="180"/>
      </w:pPr>
    </w:lvl>
    <w:lvl w:ilvl="3" w:tplc="A0509736">
      <w:start w:val="1"/>
      <w:numFmt w:val="decimal"/>
      <w:lvlText w:val="%4."/>
      <w:lvlJc w:val="left"/>
      <w:pPr>
        <w:ind w:left="2880" w:hanging="360"/>
      </w:pPr>
    </w:lvl>
    <w:lvl w:ilvl="4" w:tplc="6158C346">
      <w:start w:val="1"/>
      <w:numFmt w:val="lowerLetter"/>
      <w:lvlText w:val="%5."/>
      <w:lvlJc w:val="left"/>
      <w:pPr>
        <w:ind w:left="3600" w:hanging="360"/>
      </w:pPr>
    </w:lvl>
    <w:lvl w:ilvl="5" w:tplc="D730FC2E">
      <w:start w:val="1"/>
      <w:numFmt w:val="lowerRoman"/>
      <w:lvlText w:val="%6."/>
      <w:lvlJc w:val="right"/>
      <w:pPr>
        <w:ind w:left="4320" w:hanging="180"/>
      </w:pPr>
    </w:lvl>
    <w:lvl w:ilvl="6" w:tplc="096CDC06">
      <w:start w:val="1"/>
      <w:numFmt w:val="decimal"/>
      <w:lvlText w:val="%7."/>
      <w:lvlJc w:val="left"/>
      <w:pPr>
        <w:ind w:left="5040" w:hanging="360"/>
      </w:pPr>
    </w:lvl>
    <w:lvl w:ilvl="7" w:tplc="7A020C64">
      <w:start w:val="1"/>
      <w:numFmt w:val="lowerLetter"/>
      <w:lvlText w:val="%8."/>
      <w:lvlJc w:val="left"/>
      <w:pPr>
        <w:ind w:left="5760" w:hanging="360"/>
      </w:pPr>
    </w:lvl>
    <w:lvl w:ilvl="8" w:tplc="C2245BD2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747125">
    <w:abstractNumId w:val="1"/>
  </w:num>
  <w:num w:numId="2" w16cid:durableId="126792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89"/>
    <w:rsid w:val="00055D33"/>
    <w:rsid w:val="000752BC"/>
    <w:rsid w:val="00085753"/>
    <w:rsid w:val="0008694C"/>
    <w:rsid w:val="00090B49"/>
    <w:rsid w:val="00095E51"/>
    <w:rsid w:val="000B49E8"/>
    <w:rsid w:val="00164DDB"/>
    <w:rsid w:val="00171A33"/>
    <w:rsid w:val="001726D9"/>
    <w:rsid w:val="00176D7D"/>
    <w:rsid w:val="001C3676"/>
    <w:rsid w:val="00201235"/>
    <w:rsid w:val="00205451"/>
    <w:rsid w:val="00210357"/>
    <w:rsid w:val="0022539E"/>
    <w:rsid w:val="00245E40"/>
    <w:rsid w:val="00246F28"/>
    <w:rsid w:val="00273262"/>
    <w:rsid w:val="00291CFC"/>
    <w:rsid w:val="002D6293"/>
    <w:rsid w:val="002D7C2B"/>
    <w:rsid w:val="002E55D4"/>
    <w:rsid w:val="002F6373"/>
    <w:rsid w:val="00366E75"/>
    <w:rsid w:val="00377125"/>
    <w:rsid w:val="003A4B92"/>
    <w:rsid w:val="003B3F27"/>
    <w:rsid w:val="003D4993"/>
    <w:rsid w:val="003F08B4"/>
    <w:rsid w:val="004257F7"/>
    <w:rsid w:val="00441F91"/>
    <w:rsid w:val="00452BAF"/>
    <w:rsid w:val="00471584"/>
    <w:rsid w:val="0050485F"/>
    <w:rsid w:val="00527BE5"/>
    <w:rsid w:val="00544E68"/>
    <w:rsid w:val="00571861"/>
    <w:rsid w:val="00586269"/>
    <w:rsid w:val="00624289"/>
    <w:rsid w:val="00674B6A"/>
    <w:rsid w:val="00752CF1"/>
    <w:rsid w:val="007A4B2F"/>
    <w:rsid w:val="007B78C4"/>
    <w:rsid w:val="007C7882"/>
    <w:rsid w:val="00882A39"/>
    <w:rsid w:val="008834A8"/>
    <w:rsid w:val="008A7104"/>
    <w:rsid w:val="008C1A68"/>
    <w:rsid w:val="008C386A"/>
    <w:rsid w:val="0090397B"/>
    <w:rsid w:val="00912430"/>
    <w:rsid w:val="0091371D"/>
    <w:rsid w:val="00917B63"/>
    <w:rsid w:val="009A19CA"/>
    <w:rsid w:val="009C637F"/>
    <w:rsid w:val="009D18EF"/>
    <w:rsid w:val="009D328F"/>
    <w:rsid w:val="00A24FF9"/>
    <w:rsid w:val="00A44408"/>
    <w:rsid w:val="00A62458"/>
    <w:rsid w:val="00A6688A"/>
    <w:rsid w:val="00A8416A"/>
    <w:rsid w:val="00A9169E"/>
    <w:rsid w:val="00A937DE"/>
    <w:rsid w:val="00B55650"/>
    <w:rsid w:val="00B65EB1"/>
    <w:rsid w:val="00B81633"/>
    <w:rsid w:val="00B85093"/>
    <w:rsid w:val="00BA0F4C"/>
    <w:rsid w:val="00BF5F96"/>
    <w:rsid w:val="00C40D67"/>
    <w:rsid w:val="00C53DC8"/>
    <w:rsid w:val="00C6CCFE"/>
    <w:rsid w:val="00CB7601"/>
    <w:rsid w:val="00CC3FF1"/>
    <w:rsid w:val="00CD4D28"/>
    <w:rsid w:val="00CE07C2"/>
    <w:rsid w:val="00CF5601"/>
    <w:rsid w:val="00D25C2D"/>
    <w:rsid w:val="00D77C05"/>
    <w:rsid w:val="00D94703"/>
    <w:rsid w:val="00DA061F"/>
    <w:rsid w:val="00DA590E"/>
    <w:rsid w:val="00DA78B7"/>
    <w:rsid w:val="00E06B59"/>
    <w:rsid w:val="00E503EC"/>
    <w:rsid w:val="00E74BD6"/>
    <w:rsid w:val="00E82C9C"/>
    <w:rsid w:val="00F5507A"/>
    <w:rsid w:val="00F92AA9"/>
    <w:rsid w:val="034012C8"/>
    <w:rsid w:val="03DF5D88"/>
    <w:rsid w:val="056A08F1"/>
    <w:rsid w:val="067A1A17"/>
    <w:rsid w:val="078BB499"/>
    <w:rsid w:val="07E15653"/>
    <w:rsid w:val="082F241D"/>
    <w:rsid w:val="08CBF225"/>
    <w:rsid w:val="0A9DEA87"/>
    <w:rsid w:val="0ABE17D1"/>
    <w:rsid w:val="0AE5CDED"/>
    <w:rsid w:val="0B0DF567"/>
    <w:rsid w:val="0F11B9D2"/>
    <w:rsid w:val="0F4CFDCC"/>
    <w:rsid w:val="104610E4"/>
    <w:rsid w:val="10A81E6D"/>
    <w:rsid w:val="10CDEB97"/>
    <w:rsid w:val="11D3AAC2"/>
    <w:rsid w:val="12C5E02D"/>
    <w:rsid w:val="1428ED42"/>
    <w:rsid w:val="165A0B98"/>
    <w:rsid w:val="16E57A78"/>
    <w:rsid w:val="173FD9C3"/>
    <w:rsid w:val="17D96A86"/>
    <w:rsid w:val="18AE10AB"/>
    <w:rsid w:val="19046152"/>
    <w:rsid w:val="192EF7C2"/>
    <w:rsid w:val="1992B3B3"/>
    <w:rsid w:val="1B7117FF"/>
    <w:rsid w:val="1C1B6071"/>
    <w:rsid w:val="1C301F1A"/>
    <w:rsid w:val="1C5C7C9E"/>
    <w:rsid w:val="1C926D0D"/>
    <w:rsid w:val="1C9940FB"/>
    <w:rsid w:val="1CAD03B9"/>
    <w:rsid w:val="1CDF4AF0"/>
    <w:rsid w:val="1D754F76"/>
    <w:rsid w:val="1E80CF16"/>
    <w:rsid w:val="1F4028CC"/>
    <w:rsid w:val="1F62569C"/>
    <w:rsid w:val="1F7CF7C9"/>
    <w:rsid w:val="21B1D067"/>
    <w:rsid w:val="224E3E64"/>
    <w:rsid w:val="23514BF9"/>
    <w:rsid w:val="241F12DC"/>
    <w:rsid w:val="242FB797"/>
    <w:rsid w:val="242FD071"/>
    <w:rsid w:val="252B5028"/>
    <w:rsid w:val="265D0FD1"/>
    <w:rsid w:val="26BB77AE"/>
    <w:rsid w:val="2866F62C"/>
    <w:rsid w:val="2C81C66B"/>
    <w:rsid w:val="2D2233B9"/>
    <w:rsid w:val="2D85F809"/>
    <w:rsid w:val="2DBDB7ED"/>
    <w:rsid w:val="2F1595E4"/>
    <w:rsid w:val="302E802E"/>
    <w:rsid w:val="30561774"/>
    <w:rsid w:val="305B57B3"/>
    <w:rsid w:val="308FC503"/>
    <w:rsid w:val="30F3D6AB"/>
    <w:rsid w:val="310C4498"/>
    <w:rsid w:val="313A9BC9"/>
    <w:rsid w:val="321C6F69"/>
    <w:rsid w:val="324B7087"/>
    <w:rsid w:val="330C829A"/>
    <w:rsid w:val="339458DE"/>
    <w:rsid w:val="33FE4D0B"/>
    <w:rsid w:val="342A3233"/>
    <w:rsid w:val="34668D03"/>
    <w:rsid w:val="3696AFB2"/>
    <w:rsid w:val="36A697A5"/>
    <w:rsid w:val="36E26C69"/>
    <w:rsid w:val="37ED05F2"/>
    <w:rsid w:val="39C0D84A"/>
    <w:rsid w:val="39C1B4F2"/>
    <w:rsid w:val="3A51B421"/>
    <w:rsid w:val="3ADA3CC3"/>
    <w:rsid w:val="3C566090"/>
    <w:rsid w:val="3C954C78"/>
    <w:rsid w:val="3CB24C2B"/>
    <w:rsid w:val="3DF46FE8"/>
    <w:rsid w:val="3EBC45DB"/>
    <w:rsid w:val="3EBFB428"/>
    <w:rsid w:val="40603BA5"/>
    <w:rsid w:val="40EDB2A1"/>
    <w:rsid w:val="41575190"/>
    <w:rsid w:val="416DDF7D"/>
    <w:rsid w:val="437F39B7"/>
    <w:rsid w:val="445BF82C"/>
    <w:rsid w:val="44C341BE"/>
    <w:rsid w:val="4513016B"/>
    <w:rsid w:val="455633C7"/>
    <w:rsid w:val="4557FDCD"/>
    <w:rsid w:val="455A1A32"/>
    <w:rsid w:val="45DB1520"/>
    <w:rsid w:val="46622033"/>
    <w:rsid w:val="46DE4322"/>
    <w:rsid w:val="484C84C8"/>
    <w:rsid w:val="49002211"/>
    <w:rsid w:val="49E29DC9"/>
    <w:rsid w:val="4A0123DA"/>
    <w:rsid w:val="4A59BB6B"/>
    <w:rsid w:val="4C59C09E"/>
    <w:rsid w:val="4C5D2E8E"/>
    <w:rsid w:val="4CC7827E"/>
    <w:rsid w:val="4E4C0CE1"/>
    <w:rsid w:val="4EBFD6C4"/>
    <w:rsid w:val="4EDB4900"/>
    <w:rsid w:val="5009BCC1"/>
    <w:rsid w:val="5062C9B8"/>
    <w:rsid w:val="50A6A70D"/>
    <w:rsid w:val="50D04DED"/>
    <w:rsid w:val="51A33013"/>
    <w:rsid w:val="527A9B2B"/>
    <w:rsid w:val="52D1C303"/>
    <w:rsid w:val="53C9DDB6"/>
    <w:rsid w:val="5583A93A"/>
    <w:rsid w:val="565AEF3F"/>
    <w:rsid w:val="5734EFD3"/>
    <w:rsid w:val="57CFB609"/>
    <w:rsid w:val="5CDAB4E0"/>
    <w:rsid w:val="5DC8EA7C"/>
    <w:rsid w:val="5DE45339"/>
    <w:rsid w:val="5E345695"/>
    <w:rsid w:val="6034896E"/>
    <w:rsid w:val="6076FBBA"/>
    <w:rsid w:val="60ACE0A1"/>
    <w:rsid w:val="613807FB"/>
    <w:rsid w:val="613D2BD3"/>
    <w:rsid w:val="626CB043"/>
    <w:rsid w:val="627947A4"/>
    <w:rsid w:val="6464593F"/>
    <w:rsid w:val="661048AC"/>
    <w:rsid w:val="66A110E1"/>
    <w:rsid w:val="66F9C6FB"/>
    <w:rsid w:val="68EEBFCB"/>
    <w:rsid w:val="69B4DB54"/>
    <w:rsid w:val="69D2B141"/>
    <w:rsid w:val="6A19C421"/>
    <w:rsid w:val="6A289E35"/>
    <w:rsid w:val="6B55E273"/>
    <w:rsid w:val="6C0CF651"/>
    <w:rsid w:val="6C2C7FAC"/>
    <w:rsid w:val="6C866F44"/>
    <w:rsid w:val="6E2F0B5A"/>
    <w:rsid w:val="6F002B75"/>
    <w:rsid w:val="6F40BF17"/>
    <w:rsid w:val="6FFE2528"/>
    <w:rsid w:val="70B3545D"/>
    <w:rsid w:val="70F9D6EF"/>
    <w:rsid w:val="71FCBF0F"/>
    <w:rsid w:val="7298774C"/>
    <w:rsid w:val="73712B76"/>
    <w:rsid w:val="73CACAE0"/>
    <w:rsid w:val="752EC20D"/>
    <w:rsid w:val="760456F3"/>
    <w:rsid w:val="76B62A56"/>
    <w:rsid w:val="76E046CD"/>
    <w:rsid w:val="776432B8"/>
    <w:rsid w:val="7852C3E6"/>
    <w:rsid w:val="7861190F"/>
    <w:rsid w:val="7888C1E3"/>
    <w:rsid w:val="78A48720"/>
    <w:rsid w:val="79E79C18"/>
    <w:rsid w:val="7ABB569D"/>
    <w:rsid w:val="7B09FAB8"/>
    <w:rsid w:val="7B23B460"/>
    <w:rsid w:val="7B8B1908"/>
    <w:rsid w:val="7BDB5458"/>
    <w:rsid w:val="7C35C67B"/>
    <w:rsid w:val="7D939DB8"/>
    <w:rsid w:val="7DA1544D"/>
    <w:rsid w:val="7DFE3BC1"/>
    <w:rsid w:val="7E005F6B"/>
    <w:rsid w:val="7F0779D8"/>
    <w:rsid w:val="7F237EAC"/>
    <w:rsid w:val="7F94A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49936F"/>
  <w15:chartTrackingRefBased/>
  <w15:docId w15:val="{DC3EB9E2-3FE4-FD40-9FD3-214D09E9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4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4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4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4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4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2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42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42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42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4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4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4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42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42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2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42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42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42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42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42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4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42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42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42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42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4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42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428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242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Fuentedeprrafopredeter"/>
    <w:rsid w:val="00624289"/>
  </w:style>
  <w:style w:type="character" w:customStyle="1" w:styleId="eop">
    <w:name w:val="eop"/>
    <w:basedOn w:val="Fuentedeprrafopredeter"/>
    <w:rsid w:val="00624289"/>
  </w:style>
  <w:style w:type="character" w:styleId="Textoennegrita">
    <w:name w:val="Strong"/>
    <w:basedOn w:val="Fuentedeprrafopredeter"/>
    <w:uiPriority w:val="22"/>
    <w:qFormat/>
    <w:rsid w:val="0021035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1035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1CF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0485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onncds.org/fr/agissez/appel-leadership-contre-mnt" TargetMode="External"/><Relationship Id="rId13" Type="http://schemas.openxmlformats.org/officeDocument/2006/relationships/hyperlink" Target="https://hms.harvard.edu/news/hidden-pandemi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cdalliance.org/explore-ncds/ncds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dalliance.org/explore-ncds/solutions/financing-ncd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ho.int/news-room/fact-sheets/detail/noncommunicable-diseas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ho.int/news-room/fact-sheets/detail/noncommunicable-diseases" TargetMode="Externa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8A47A2ED-A5C9-4D3E-948F-E60AF6F511C8}">
    <t:Anchor>
      <t:Comment id="1638537086"/>
    </t:Anchor>
    <t:History>
      <t:Event id="{62CE9380-71C5-4096-8D52-90BDEA4A75A9}" time="2025-08-22T13:53:14.206Z">
        <t:Attribution userId="S::jmarquez@ncdalliance.org::e7f92fbc-8da7-466f-b26e-6d86f766485d" userProvider="AD" userName="Jimena Marquez"/>
        <t:Anchor>
          <t:Comment id="1638537086"/>
        </t:Anchor>
        <t:Create/>
      </t:Event>
      <t:Event id="{382DA12A-86B8-44E1-BB47-331FF78D67A4}" time="2025-08-22T13:53:14.206Z">
        <t:Attribution userId="S::jmarquez@ncdalliance.org::e7f92fbc-8da7-466f-b26e-6d86f766485d" userProvider="AD" userName="Jimena Marquez"/>
        <t:Anchor>
          <t:Comment id="1638537086"/>
        </t:Anchor>
        <t:Assign userId="S::mwang@ncdalliance.org::4a1cb462-5936-46ef-a84c-1bf71d444a8b" userProvider="AD" userName="Miranda Wang"/>
      </t:Event>
      <t:Event id="{32F81251-882E-4916-A000-9C190F41222C}" time="2025-08-22T13:53:14.206Z">
        <t:Attribution userId="S::jmarquez@ncdalliance.org::e7f92fbc-8da7-466f-b26e-6d86f766485d" userProvider="AD" userName="Jimena Marquez"/>
        <t:Anchor>
          <t:Comment id="1638537086"/>
        </t:Anchor>
        <t:SetTitle title="@Miranda Wang could you please review?"/>
      </t:Event>
      <t:Event id="{2E927B0A-300D-47D5-94DC-0039D8EE6B38}" time="2025-08-22T13:58:38.346Z">
        <t:Attribution userId="S::mwang@ncdalliance.org::4a1cb462-5936-46ef-a84c-1bf71d444a8b" userProvider="AD" userName="Miranda Wang"/>
        <t:Progress percentComplete="100"/>
      </t:Event>
      <t:Event id="{61A4C17F-0E27-4D13-B46F-5342738995D5}" time="2025-08-22T14:02:13.931Z">
        <t:Attribution userId="S::mwang@ncdalliance.org::4a1cb462-5936-46ef-a84c-1bf71d444a8b" userProvider="AD" userName="Miranda Wang"/>
        <t:Progress percentComplete="0"/>
      </t:Event>
      <t:Event id="{618A0FC7-E07A-493D-BE1F-81762552C645}" time="2025-08-22T14:05:00.274Z">
        <t:Attribution userId="S::jmarquez@ncdalliance.org::e7f92fbc-8da7-466f-b26e-6d86f766485d" userProvider="AD" userName="Jimena Marquez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a9328-9f44-43fa-ad6c-d16280f03ff8" xsi:nil="true"/>
    <lcf76f155ced4ddcb4097134ff3c332f xmlns="0091eee2-e2de-4697-9c8a-d069f309f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53F7CD8C96B4FBB25679FB26F2BC1" ma:contentTypeVersion="19" ma:contentTypeDescription="Create a new document." ma:contentTypeScope="" ma:versionID="b20e9216461c94111648cc29952e2282">
  <xsd:schema xmlns:xsd="http://www.w3.org/2001/XMLSchema" xmlns:xs="http://www.w3.org/2001/XMLSchema" xmlns:p="http://schemas.microsoft.com/office/2006/metadata/properties" xmlns:ns2="0091eee2-e2de-4697-9c8a-d069f309f7f7" xmlns:ns3="215a9328-9f44-43fa-ad6c-d16280f03ff8" targetNamespace="http://schemas.microsoft.com/office/2006/metadata/properties" ma:root="true" ma:fieldsID="b595a4274ee34abc84295cca2e24ae37" ns2:_="" ns3:_="">
    <xsd:import namespace="0091eee2-e2de-4697-9c8a-d069f309f7f7"/>
    <xsd:import namespace="215a9328-9f44-43fa-ad6c-d16280f03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eee2-e2de-4697-9c8a-d069f309f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1baa2e-d44d-456e-ac5a-be863e13a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a9328-9f44-43fa-ad6c-d16280f03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806542-b189-4ded-abfd-d1cb6e405c5a}" ma:internalName="TaxCatchAll" ma:showField="CatchAllData" ma:web="215a9328-9f44-43fa-ad6c-d16280f03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A110B-2388-4859-9073-A3298EFC4BEE}">
  <ds:schemaRefs>
    <ds:schemaRef ds:uri="http://schemas.microsoft.com/office/2006/metadata/properties"/>
    <ds:schemaRef ds:uri="http://schemas.microsoft.com/office/infopath/2007/PartnerControls"/>
    <ds:schemaRef ds:uri="215a9328-9f44-43fa-ad6c-d16280f03ff8"/>
    <ds:schemaRef ds:uri="0091eee2-e2de-4697-9c8a-d069f309f7f7"/>
  </ds:schemaRefs>
</ds:datastoreItem>
</file>

<file path=customXml/itemProps2.xml><?xml version="1.0" encoding="utf-8"?>
<ds:datastoreItem xmlns:ds="http://schemas.openxmlformats.org/officeDocument/2006/customXml" ds:itemID="{2B35DFAB-2DCC-4AE0-9FC0-80CDE3657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25A55-DAF8-4294-BD2F-DE91AF4FC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1eee2-e2de-4697-9c8a-d069f309f7f7"/>
    <ds:schemaRef ds:uri="215a9328-9f44-43fa-ad6c-d16280f03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938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Marquez</dc:creator>
  <cp:keywords/>
  <dc:description/>
  <cp:lastModifiedBy>Beltrán</cp:lastModifiedBy>
  <cp:revision>5</cp:revision>
  <dcterms:created xsi:type="dcterms:W3CDTF">2025-08-27T09:11:00Z</dcterms:created>
  <dcterms:modified xsi:type="dcterms:W3CDTF">2025-08-28T16:07:00Z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0x0101001EE53F7CD8C96B4FBB25679FB26F2BC1</vt:lpwstr>
  </property>
  <property fmtid="{D5CDD505-2E9C-101B-9397-08002B2CF9AE}" pid="3" name="MediaServiceImageTags">
    <vt:lpwstr/>
  </property>
</Properties>
</file>